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3E404" w14:textId="77777777" w:rsidR="00F81486" w:rsidRPr="009C3375" w:rsidRDefault="00F81486" w:rsidP="00F81486">
      <w:pPr>
        <w:wordWrap/>
        <w:spacing w:after="0" w:line="480" w:lineRule="auto"/>
        <w:ind w:firstLineChars="200" w:firstLine="480"/>
        <w:jc w:val="center"/>
        <w:rPr>
          <w:rFonts w:ascii="Times" w:hAnsi="Times" w:cs="Times"/>
          <w:b/>
          <w:sz w:val="24"/>
          <w:szCs w:val="24"/>
        </w:rPr>
      </w:pPr>
      <w:r>
        <w:rPr>
          <w:rFonts w:ascii="Times" w:hAnsi="Times" w:cs="Times" w:hint="eastAsia"/>
          <w:b/>
          <w:sz w:val="24"/>
          <w:szCs w:val="24"/>
        </w:rPr>
        <w:t>Double-Shot Inkjet Printing for High-C</w:t>
      </w:r>
      <w:r w:rsidRPr="009C3375">
        <w:rPr>
          <w:rFonts w:ascii="Times" w:hAnsi="Times" w:cs="Times" w:hint="eastAsia"/>
          <w:b/>
          <w:sz w:val="24"/>
          <w:szCs w:val="24"/>
        </w:rPr>
        <w:t>onductivity</w:t>
      </w:r>
      <w:r>
        <w:rPr>
          <w:rFonts w:ascii="Times" w:hAnsi="Times" w:cs="Times" w:hint="eastAsia"/>
          <w:b/>
          <w:sz w:val="24"/>
          <w:szCs w:val="24"/>
        </w:rPr>
        <w:t xml:space="preserve"> Polymer Electrode</w:t>
      </w:r>
    </w:p>
    <w:p w14:paraId="344B8957" w14:textId="77777777" w:rsidR="00B76F96" w:rsidRPr="00F81486" w:rsidRDefault="00B76F96" w:rsidP="00EF7C21">
      <w:pPr>
        <w:wordWrap/>
        <w:spacing w:after="0" w:line="480" w:lineRule="auto"/>
        <w:ind w:firstLineChars="200" w:firstLine="480"/>
        <w:jc w:val="center"/>
        <w:rPr>
          <w:rFonts w:ascii="Times" w:hAnsi="Times" w:cs="Times"/>
          <w:sz w:val="24"/>
          <w:szCs w:val="24"/>
        </w:rPr>
      </w:pPr>
    </w:p>
    <w:p w14:paraId="50E0A9DE" w14:textId="7CB0823C" w:rsidR="00922174" w:rsidRDefault="00B76F96" w:rsidP="00EF7C21">
      <w:pPr>
        <w:wordWrap/>
        <w:spacing w:after="0" w:line="480" w:lineRule="auto"/>
        <w:ind w:firstLineChars="200" w:firstLine="480"/>
        <w:jc w:val="center"/>
        <w:rPr>
          <w:rFonts w:ascii="Times" w:hAnsi="Times" w:cs="Times"/>
          <w:sz w:val="24"/>
          <w:szCs w:val="24"/>
        </w:rPr>
      </w:pPr>
      <w:r w:rsidRPr="00EF7C21">
        <w:rPr>
          <w:rFonts w:ascii="Times" w:hAnsi="Times" w:cs="Times" w:hint="eastAsia"/>
          <w:sz w:val="24"/>
          <w:szCs w:val="24"/>
        </w:rPr>
        <w:t>Se Jung Yoon</w:t>
      </w:r>
      <w:r w:rsidRPr="00EF7C21">
        <w:rPr>
          <w:rFonts w:ascii="Times" w:eastAsia="맑은 고딕" w:hAnsi="Times" w:cs="Times"/>
          <w:sz w:val="24"/>
          <w:szCs w:val="24"/>
        </w:rPr>
        <w:t>†</w:t>
      </w:r>
      <w:r w:rsidRPr="00EF7C21">
        <w:rPr>
          <w:rFonts w:ascii="Times" w:hAnsi="Times" w:cs="Times" w:hint="eastAsia"/>
          <w:sz w:val="24"/>
          <w:szCs w:val="24"/>
        </w:rPr>
        <w:t xml:space="preserve">, </w:t>
      </w:r>
      <w:proofErr w:type="spellStart"/>
      <w:r w:rsidRPr="00EF7C21">
        <w:rPr>
          <w:rFonts w:ascii="Times" w:hAnsi="Times" w:cs="Times" w:hint="eastAsia"/>
          <w:sz w:val="24"/>
          <w:szCs w:val="24"/>
        </w:rPr>
        <w:t>Sunyoung</w:t>
      </w:r>
      <w:proofErr w:type="spellEnd"/>
      <w:r w:rsidRPr="00EF7C21">
        <w:rPr>
          <w:rFonts w:ascii="Times" w:hAnsi="Times" w:cs="Times" w:hint="eastAsia"/>
          <w:sz w:val="24"/>
          <w:szCs w:val="24"/>
        </w:rPr>
        <w:t xml:space="preserve"> </w:t>
      </w:r>
      <w:proofErr w:type="spellStart"/>
      <w:r w:rsidRPr="00EF7C21">
        <w:rPr>
          <w:rFonts w:ascii="Times" w:hAnsi="Times" w:cs="Times"/>
          <w:sz w:val="24"/>
          <w:szCs w:val="24"/>
        </w:rPr>
        <w:t>Sohn</w:t>
      </w:r>
      <w:proofErr w:type="spellEnd"/>
      <w:r w:rsidRPr="00EF7C21">
        <w:rPr>
          <w:rFonts w:ascii="Times" w:eastAsia="맑은 고딕" w:hAnsi="Times" w:cs="Times"/>
          <w:sz w:val="24"/>
          <w:szCs w:val="24"/>
        </w:rPr>
        <w:t>†</w:t>
      </w:r>
      <w:r w:rsidR="00616A07" w:rsidRPr="00EF7C21">
        <w:rPr>
          <w:rFonts w:ascii="Times" w:hAnsi="Times" w:cs="Times"/>
          <w:sz w:val="24"/>
          <w:szCs w:val="24"/>
        </w:rPr>
        <w:t xml:space="preserve">, </w:t>
      </w:r>
      <w:proofErr w:type="spellStart"/>
      <w:r w:rsidR="00616A07" w:rsidRPr="00EF7C21">
        <w:rPr>
          <w:rFonts w:ascii="Times" w:hAnsi="Times" w:cs="Times"/>
          <w:sz w:val="24"/>
          <w:szCs w:val="24"/>
        </w:rPr>
        <w:t>Jimin</w:t>
      </w:r>
      <w:proofErr w:type="spellEnd"/>
      <w:r w:rsidR="00616A07" w:rsidRPr="00EF7C21">
        <w:rPr>
          <w:rFonts w:ascii="Times" w:hAnsi="Times" w:cs="Times"/>
          <w:sz w:val="24"/>
          <w:szCs w:val="24"/>
        </w:rPr>
        <w:t xml:space="preserve"> Kwon</w:t>
      </w:r>
      <w:r w:rsidRPr="00EF7C21">
        <w:rPr>
          <w:rFonts w:ascii="Times" w:hAnsi="Times" w:cs="Times"/>
          <w:sz w:val="24"/>
          <w:szCs w:val="24"/>
        </w:rPr>
        <w:t xml:space="preserve">, </w:t>
      </w:r>
      <w:proofErr w:type="spellStart"/>
      <w:r w:rsidRPr="00EF7C21">
        <w:rPr>
          <w:rFonts w:ascii="Times" w:hAnsi="Times" w:cs="Times"/>
          <w:sz w:val="24"/>
          <w:szCs w:val="24"/>
        </w:rPr>
        <w:t>Ju</w:t>
      </w:r>
      <w:proofErr w:type="spellEnd"/>
      <w:r w:rsidR="00F81486">
        <w:rPr>
          <w:rFonts w:ascii="Times" w:hAnsi="Times" w:cs="Times"/>
          <w:sz w:val="24"/>
          <w:szCs w:val="24"/>
        </w:rPr>
        <w:t xml:space="preserve"> </w:t>
      </w:r>
      <w:proofErr w:type="gramStart"/>
      <w:r w:rsidR="00F81486">
        <w:rPr>
          <w:rFonts w:ascii="Times" w:hAnsi="Times" w:cs="Times"/>
          <w:sz w:val="24"/>
          <w:szCs w:val="24"/>
        </w:rPr>
        <w:t>A</w:t>
      </w:r>
      <w:r w:rsidRPr="00EF7C21">
        <w:rPr>
          <w:rFonts w:ascii="Times" w:hAnsi="Times" w:cs="Times"/>
          <w:sz w:val="24"/>
          <w:szCs w:val="24"/>
        </w:rPr>
        <w:t>n</w:t>
      </w:r>
      <w:proofErr w:type="gramEnd"/>
      <w:r w:rsidRPr="00EF7C21">
        <w:rPr>
          <w:rFonts w:ascii="Times" w:hAnsi="Times" w:cs="Times"/>
          <w:sz w:val="24"/>
          <w:szCs w:val="24"/>
        </w:rPr>
        <w:t xml:space="preserve"> Park, </w:t>
      </w:r>
      <w:proofErr w:type="spellStart"/>
      <w:r w:rsidRPr="00EF7C21">
        <w:rPr>
          <w:rFonts w:ascii="Times" w:hAnsi="Times" w:cs="Times"/>
          <w:sz w:val="24"/>
          <w:szCs w:val="24"/>
        </w:rPr>
        <w:t>Sungjune</w:t>
      </w:r>
      <w:proofErr w:type="spellEnd"/>
      <w:r w:rsidRPr="00EF7C21">
        <w:rPr>
          <w:rFonts w:ascii="Times" w:hAnsi="Times" w:cs="Times"/>
          <w:sz w:val="24"/>
          <w:szCs w:val="24"/>
        </w:rPr>
        <w:t xml:space="preserve"> Jung*</w:t>
      </w:r>
    </w:p>
    <w:p w14:paraId="55E18CA1" w14:textId="77777777" w:rsidR="005E1002" w:rsidRPr="00EF7C21" w:rsidRDefault="005E1002" w:rsidP="00EF7C21">
      <w:pPr>
        <w:wordWrap/>
        <w:spacing w:after="0" w:line="480" w:lineRule="auto"/>
        <w:ind w:firstLineChars="200" w:firstLine="480"/>
        <w:jc w:val="center"/>
        <w:rPr>
          <w:rFonts w:ascii="Times" w:hAnsi="Times" w:cs="Times"/>
          <w:sz w:val="24"/>
          <w:szCs w:val="24"/>
        </w:rPr>
      </w:pPr>
      <w:r>
        <w:rPr>
          <w:rFonts w:ascii="Times" w:hAnsi="Times" w:cs="Times"/>
          <w:sz w:val="24"/>
          <w:szCs w:val="24"/>
        </w:rPr>
        <w:t xml:space="preserve">Department of Creative IT Engineering, Pohang University of Science and Technology, </w:t>
      </w:r>
      <w:r w:rsidRPr="008B399F">
        <w:rPr>
          <w:rFonts w:ascii="Times" w:hAnsi="Times" w:cs="Times"/>
          <w:sz w:val="24"/>
          <w:szCs w:val="24"/>
        </w:rPr>
        <w:t xml:space="preserve">Pohang 37673, South </w:t>
      </w:r>
      <w:r>
        <w:rPr>
          <w:rFonts w:ascii="Times" w:hAnsi="Times" w:cs="Times"/>
          <w:sz w:val="24"/>
          <w:szCs w:val="24"/>
        </w:rPr>
        <w:t>Korea</w:t>
      </w:r>
    </w:p>
    <w:p w14:paraId="48DCD44E" w14:textId="77777777" w:rsidR="00B76F96" w:rsidRPr="00EF7C21" w:rsidRDefault="00B76F96" w:rsidP="00D85027">
      <w:pPr>
        <w:wordWrap/>
        <w:spacing w:after="0" w:line="480" w:lineRule="auto"/>
        <w:rPr>
          <w:rFonts w:ascii="Times" w:hAnsi="Times" w:cs="Times"/>
          <w:sz w:val="24"/>
          <w:szCs w:val="24"/>
        </w:rPr>
      </w:pPr>
    </w:p>
    <w:p w14:paraId="5AC989AE" w14:textId="77777777" w:rsidR="00B76F96" w:rsidRPr="00EF7C21" w:rsidRDefault="00B76F96" w:rsidP="00D85027">
      <w:pPr>
        <w:wordWrap/>
        <w:spacing w:after="0" w:line="480" w:lineRule="auto"/>
        <w:rPr>
          <w:rFonts w:ascii="Times" w:hAnsi="Times" w:cs="Times"/>
          <w:sz w:val="24"/>
          <w:szCs w:val="24"/>
        </w:rPr>
      </w:pPr>
      <w:r w:rsidRPr="00EF7C21">
        <w:rPr>
          <w:rFonts w:ascii="Times" w:eastAsia="맑은 고딕" w:hAnsi="Times" w:cs="Times"/>
          <w:sz w:val="24"/>
          <w:szCs w:val="24"/>
        </w:rPr>
        <w:t>† equally contributed</w:t>
      </w:r>
    </w:p>
    <w:p w14:paraId="00B3ADC9" w14:textId="77777777" w:rsidR="00B76F96" w:rsidRPr="00EF7C21" w:rsidRDefault="00B76F96" w:rsidP="00D85027">
      <w:pPr>
        <w:wordWrap/>
        <w:spacing w:after="0" w:line="480" w:lineRule="auto"/>
        <w:rPr>
          <w:rFonts w:ascii="Times" w:hAnsi="Times" w:cs="Times"/>
          <w:sz w:val="24"/>
          <w:szCs w:val="24"/>
        </w:rPr>
      </w:pPr>
      <w:r w:rsidRPr="00EF7C21">
        <w:rPr>
          <w:rFonts w:ascii="Times" w:hAnsi="Times" w:cs="Times"/>
          <w:sz w:val="24"/>
          <w:szCs w:val="24"/>
        </w:rPr>
        <w:t>* Email: sjjung@postech.ac.kr</w:t>
      </w:r>
    </w:p>
    <w:p w14:paraId="081E95C5" w14:textId="77777777" w:rsidR="00922174" w:rsidRPr="00EF7C21" w:rsidRDefault="00922174" w:rsidP="00EF7C21">
      <w:pPr>
        <w:wordWrap/>
        <w:spacing w:after="0" w:line="480" w:lineRule="auto"/>
        <w:ind w:firstLineChars="200" w:firstLine="480"/>
        <w:rPr>
          <w:rFonts w:ascii="Times" w:hAnsi="Times" w:cs="Times"/>
          <w:b/>
          <w:sz w:val="24"/>
          <w:szCs w:val="24"/>
        </w:rPr>
      </w:pPr>
      <w:r w:rsidRPr="00EF7C21">
        <w:rPr>
          <w:rFonts w:ascii="Times" w:hAnsi="Times" w:cs="Times" w:hint="eastAsia"/>
          <w:sz w:val="24"/>
          <w:szCs w:val="24"/>
        </w:rPr>
        <w:br/>
      </w:r>
      <w:r w:rsidR="009B49CD" w:rsidRPr="00EF7C21">
        <w:rPr>
          <w:rFonts w:ascii="Times" w:hAnsi="Times" w:cs="Times" w:hint="eastAsia"/>
          <w:b/>
          <w:sz w:val="24"/>
          <w:szCs w:val="24"/>
        </w:rPr>
        <w:t>Abstract</w:t>
      </w:r>
    </w:p>
    <w:p w14:paraId="18645E51" w14:textId="77777777" w:rsidR="00236083" w:rsidRPr="00EF7C21" w:rsidRDefault="00236083"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 xml:space="preserve">This paper presents a </w:t>
      </w:r>
      <w:r w:rsidRPr="008B399F">
        <w:rPr>
          <w:rFonts w:ascii="Times" w:hAnsi="Times" w:cs="Times" w:hint="eastAsia"/>
          <w:sz w:val="24"/>
          <w:szCs w:val="24"/>
        </w:rPr>
        <w:t xml:space="preserve">printing method to form a high-conductivity patterned </w:t>
      </w:r>
      <w:r w:rsidR="00273299" w:rsidRPr="008B399F">
        <w:rPr>
          <w:rFonts w:ascii="Times" w:hAnsi="Times" w:cs="Times"/>
          <w:sz w:val="24"/>
          <w:szCs w:val="24"/>
        </w:rPr>
        <w:t>poly(3,4-ethylenedioxythiophene</w:t>
      </w:r>
      <w:proofErr w:type="gramStart"/>
      <w:r w:rsidR="00273299" w:rsidRPr="008B399F">
        <w:rPr>
          <w:rFonts w:ascii="Times" w:hAnsi="Times" w:cs="Times"/>
          <w:sz w:val="24"/>
          <w:szCs w:val="24"/>
        </w:rPr>
        <w:t>):poly</w:t>
      </w:r>
      <w:proofErr w:type="gramEnd"/>
      <w:r w:rsidR="00273299" w:rsidRPr="008B399F">
        <w:rPr>
          <w:rFonts w:ascii="Times" w:hAnsi="Times" w:cs="Times"/>
          <w:sz w:val="24"/>
          <w:szCs w:val="24"/>
        </w:rPr>
        <w:t>(</w:t>
      </w:r>
      <w:proofErr w:type="spellStart"/>
      <w:r w:rsidR="00273299" w:rsidRPr="008B399F">
        <w:rPr>
          <w:rFonts w:ascii="Times" w:hAnsi="Times" w:cs="Times"/>
          <w:sz w:val="24"/>
          <w:szCs w:val="24"/>
        </w:rPr>
        <w:t>styrenesulfonate</w:t>
      </w:r>
      <w:proofErr w:type="spellEnd"/>
      <w:r w:rsidR="00273299" w:rsidRPr="008B399F">
        <w:rPr>
          <w:rFonts w:ascii="Times" w:hAnsi="Times" w:cs="Times"/>
          <w:sz w:val="24"/>
          <w:szCs w:val="24"/>
        </w:rPr>
        <w:t xml:space="preserve">) (PEDOT:PSS) </w:t>
      </w:r>
      <w:r w:rsidRPr="008B399F">
        <w:rPr>
          <w:rFonts w:ascii="Times" w:hAnsi="Times" w:cs="Times" w:hint="eastAsia"/>
          <w:sz w:val="24"/>
          <w:szCs w:val="24"/>
        </w:rPr>
        <w:t>film.</w:t>
      </w:r>
      <w:r w:rsidR="003A0E11" w:rsidRPr="008B399F">
        <w:rPr>
          <w:rFonts w:ascii="Times" w:hAnsi="Times" w:cs="Times" w:hint="eastAsia"/>
          <w:sz w:val="24"/>
          <w:szCs w:val="24"/>
        </w:rPr>
        <w:t xml:space="preserve"> A </w:t>
      </w:r>
      <w:r w:rsidR="00BB18F5" w:rsidRPr="008B399F">
        <w:rPr>
          <w:rFonts w:ascii="Times" w:hAnsi="Times" w:cs="Times" w:hint="eastAsia"/>
          <w:sz w:val="24"/>
          <w:szCs w:val="24"/>
        </w:rPr>
        <w:t xml:space="preserve">modified </w:t>
      </w:r>
      <w:proofErr w:type="gramStart"/>
      <w:r w:rsidR="003A0E11" w:rsidRPr="008B399F">
        <w:rPr>
          <w:rFonts w:ascii="Times" w:hAnsi="Times" w:cs="Times" w:hint="eastAsia"/>
          <w:sz w:val="24"/>
          <w:szCs w:val="24"/>
        </w:rPr>
        <w:t>PEDOT:</w:t>
      </w:r>
      <w:r w:rsidRPr="008B399F">
        <w:rPr>
          <w:rFonts w:ascii="Times" w:hAnsi="Times" w:cs="Times" w:hint="eastAsia"/>
          <w:sz w:val="24"/>
          <w:szCs w:val="24"/>
        </w:rPr>
        <w:t>PSS</w:t>
      </w:r>
      <w:proofErr w:type="gramEnd"/>
      <w:r w:rsidRPr="008B399F">
        <w:rPr>
          <w:rFonts w:ascii="Times" w:hAnsi="Times" w:cs="Times" w:hint="eastAsia"/>
          <w:sz w:val="24"/>
          <w:szCs w:val="24"/>
        </w:rPr>
        <w:t xml:space="preserve"> ink containing a </w:t>
      </w:r>
      <w:r w:rsidRPr="008B399F">
        <w:rPr>
          <w:rFonts w:ascii="Times" w:hAnsi="Times" w:cs="Times"/>
          <w:sz w:val="24"/>
          <w:szCs w:val="24"/>
        </w:rPr>
        <w:t>secondary</w:t>
      </w:r>
      <w:r w:rsidRPr="008B399F">
        <w:rPr>
          <w:rFonts w:ascii="Times" w:hAnsi="Times" w:cs="Times" w:hint="eastAsia"/>
          <w:sz w:val="24"/>
          <w:szCs w:val="24"/>
        </w:rPr>
        <w:t xml:space="preserve"> dopant (dimethyl sulfoxide) and </w:t>
      </w:r>
      <w:proofErr w:type="spellStart"/>
      <w:r w:rsidRPr="008B399F">
        <w:rPr>
          <w:rFonts w:ascii="Times" w:hAnsi="Times" w:cs="Times" w:hint="eastAsia"/>
          <w:sz w:val="24"/>
          <w:szCs w:val="24"/>
        </w:rPr>
        <w:t>fluorosurfactant</w:t>
      </w:r>
      <w:proofErr w:type="spellEnd"/>
      <w:r w:rsidRPr="008B399F">
        <w:rPr>
          <w:rFonts w:ascii="Times" w:hAnsi="Times" w:cs="Times" w:hint="eastAsia"/>
          <w:sz w:val="24"/>
          <w:szCs w:val="24"/>
        </w:rPr>
        <w:t xml:space="preserve"> (</w:t>
      </w:r>
      <w:proofErr w:type="spellStart"/>
      <w:r w:rsidRPr="008B399F">
        <w:rPr>
          <w:rFonts w:ascii="Times" w:hAnsi="Times" w:cs="Times" w:hint="eastAsia"/>
          <w:sz w:val="24"/>
          <w:szCs w:val="24"/>
        </w:rPr>
        <w:t>Zonyl</w:t>
      </w:r>
      <w:proofErr w:type="spellEnd"/>
      <w:r w:rsidRPr="008B399F">
        <w:rPr>
          <w:rFonts w:ascii="Times" w:hAnsi="Times" w:cs="Times" w:hint="eastAsia"/>
          <w:sz w:val="24"/>
          <w:szCs w:val="24"/>
        </w:rPr>
        <w:t xml:space="preserve"> FS-300) was inkjet-printed to form a uniform conducting layer, and </w:t>
      </w:r>
      <w:r w:rsidR="00BB18F5" w:rsidRPr="008B399F">
        <w:rPr>
          <w:rFonts w:ascii="Times" w:hAnsi="Times" w:cs="Times" w:hint="eastAsia"/>
          <w:sz w:val="24"/>
          <w:szCs w:val="24"/>
        </w:rPr>
        <w:t>the</w:t>
      </w:r>
      <w:r w:rsidRPr="008B399F">
        <w:rPr>
          <w:rFonts w:ascii="Times" w:hAnsi="Times" w:cs="Times" w:hint="eastAsia"/>
          <w:sz w:val="24"/>
          <w:szCs w:val="24"/>
        </w:rPr>
        <w:t xml:space="preserve"> dimethyl sulfoxide</w:t>
      </w:r>
      <w:r w:rsidR="00D1422F" w:rsidRPr="008B399F">
        <w:rPr>
          <w:rFonts w:ascii="Times" w:hAnsi="Times" w:cs="Times"/>
          <w:sz w:val="24"/>
          <w:szCs w:val="24"/>
        </w:rPr>
        <w:t>, conductivity enhancer,</w:t>
      </w:r>
      <w:r w:rsidRPr="008B399F">
        <w:rPr>
          <w:rFonts w:ascii="Times" w:hAnsi="Times" w:cs="Times" w:hint="eastAsia"/>
          <w:sz w:val="24"/>
          <w:szCs w:val="24"/>
        </w:rPr>
        <w:t xml:space="preserve"> was over-printed onto it to further enhance its conductivity</w:t>
      </w:r>
      <w:r w:rsidR="003A0E11" w:rsidRPr="008B399F">
        <w:rPr>
          <w:rFonts w:ascii="Times" w:hAnsi="Times" w:cs="Times" w:hint="eastAsia"/>
          <w:sz w:val="24"/>
          <w:szCs w:val="24"/>
        </w:rPr>
        <w:t>. We achieved high-conductivity</w:t>
      </w:r>
      <w:r w:rsidRPr="008B399F">
        <w:rPr>
          <w:rFonts w:ascii="Times" w:hAnsi="Times" w:cs="Times" w:hint="eastAsia"/>
          <w:sz w:val="24"/>
          <w:szCs w:val="24"/>
        </w:rPr>
        <w:t xml:space="preserve"> greater than 1,000 S cm</w:t>
      </w:r>
      <w:r w:rsidRPr="008B399F">
        <w:rPr>
          <w:rFonts w:ascii="Times" w:hAnsi="Times" w:cs="Times" w:hint="eastAsia"/>
          <w:sz w:val="24"/>
          <w:szCs w:val="24"/>
          <w:vertAlign w:val="superscript"/>
        </w:rPr>
        <w:t>-1</w:t>
      </w:r>
      <w:r w:rsidR="00535854" w:rsidRPr="008B399F">
        <w:rPr>
          <w:rFonts w:ascii="Times" w:hAnsi="Times" w:cs="Times" w:hint="eastAsia"/>
          <w:sz w:val="24"/>
          <w:szCs w:val="24"/>
        </w:rPr>
        <w:t xml:space="preserve"> by </w:t>
      </w:r>
      <w:r w:rsidR="003A0E11" w:rsidRPr="008B399F">
        <w:rPr>
          <w:rFonts w:ascii="Times" w:hAnsi="Times" w:cs="Times" w:hint="eastAsia"/>
          <w:sz w:val="24"/>
          <w:szCs w:val="24"/>
        </w:rPr>
        <w:t xml:space="preserve">only </w:t>
      </w:r>
      <w:r w:rsidR="00535854" w:rsidRPr="008B399F">
        <w:rPr>
          <w:rFonts w:ascii="Times" w:hAnsi="Times" w:cs="Times" w:hint="eastAsia"/>
          <w:sz w:val="24"/>
          <w:szCs w:val="24"/>
        </w:rPr>
        <w:t xml:space="preserve">using </w:t>
      </w:r>
      <w:r w:rsidR="00D85027" w:rsidRPr="008B399F">
        <w:rPr>
          <w:rFonts w:ascii="Times" w:hAnsi="Times" w:cs="Times" w:hint="eastAsia"/>
          <w:sz w:val="24"/>
          <w:szCs w:val="24"/>
        </w:rPr>
        <w:t>inkjet-printing technique.</w:t>
      </w:r>
      <w:r w:rsidR="003A0E11" w:rsidRPr="008B399F">
        <w:rPr>
          <w:rFonts w:ascii="Times" w:hAnsi="Times" w:cs="Times" w:hint="eastAsia"/>
          <w:sz w:val="24"/>
          <w:szCs w:val="24"/>
        </w:rPr>
        <w:t xml:space="preserve"> </w:t>
      </w:r>
      <w:r w:rsidR="00BB18F5" w:rsidRPr="008B399F">
        <w:rPr>
          <w:rFonts w:ascii="Times" w:hAnsi="Times" w:cs="Times" w:hint="eastAsia"/>
          <w:sz w:val="24"/>
          <w:szCs w:val="24"/>
        </w:rPr>
        <w:t xml:space="preserve">The mechanism of conductivity enhancement was investigated with </w:t>
      </w:r>
      <w:r w:rsidR="00F10152" w:rsidRPr="008B399F">
        <w:rPr>
          <w:rFonts w:ascii="Times" w:hAnsi="Times" w:cs="Times" w:hint="eastAsia"/>
          <w:sz w:val="24"/>
          <w:szCs w:val="24"/>
        </w:rPr>
        <w:t xml:space="preserve">X-ray photoelectron spectroscopy and atomic force microscopy </w:t>
      </w:r>
      <w:r w:rsidR="00E95EE6" w:rsidRPr="008B399F">
        <w:rPr>
          <w:rFonts w:ascii="Times" w:hAnsi="Times" w:cs="Times" w:hint="eastAsia"/>
          <w:sz w:val="24"/>
          <w:szCs w:val="24"/>
        </w:rPr>
        <w:t>analysis</w:t>
      </w:r>
      <w:r w:rsidR="00BB18F5" w:rsidRPr="008B399F">
        <w:rPr>
          <w:rFonts w:ascii="Times" w:hAnsi="Times" w:cs="Times" w:hint="eastAsia"/>
          <w:sz w:val="24"/>
          <w:szCs w:val="24"/>
        </w:rPr>
        <w:t xml:space="preserve">. </w:t>
      </w:r>
      <w:r w:rsidR="00D85027" w:rsidRPr="008B399F">
        <w:rPr>
          <w:rFonts w:ascii="Times" w:hAnsi="Times" w:cs="Times" w:hint="eastAsia"/>
          <w:sz w:val="24"/>
          <w:szCs w:val="24"/>
        </w:rPr>
        <w:t>The printing process for high</w:t>
      </w:r>
      <w:r w:rsidR="00D85027" w:rsidRPr="00EF7C21">
        <w:rPr>
          <w:rFonts w:ascii="Times" w:hAnsi="Times" w:cs="Times" w:hint="eastAsia"/>
          <w:sz w:val="24"/>
          <w:szCs w:val="24"/>
        </w:rPr>
        <w:t xml:space="preserve">-conductivity </w:t>
      </w:r>
      <w:proofErr w:type="gramStart"/>
      <w:r w:rsidR="00D85027" w:rsidRPr="00EF7C21">
        <w:rPr>
          <w:rFonts w:ascii="Times" w:hAnsi="Times" w:cs="Times" w:hint="eastAsia"/>
          <w:sz w:val="24"/>
          <w:szCs w:val="24"/>
        </w:rPr>
        <w:t>PEDOT:PSS</w:t>
      </w:r>
      <w:proofErr w:type="gramEnd"/>
      <w:r w:rsidR="00D85027" w:rsidRPr="00EF7C21">
        <w:rPr>
          <w:rFonts w:ascii="Times" w:hAnsi="Times" w:cs="Times" w:hint="eastAsia"/>
          <w:sz w:val="24"/>
          <w:szCs w:val="24"/>
        </w:rPr>
        <w:t xml:space="preserve"> was applied to pattern a </w:t>
      </w:r>
      <w:r w:rsidR="00D85027" w:rsidRPr="00EF7C21">
        <w:rPr>
          <w:rFonts w:ascii="Times" w:hAnsi="Times" w:cs="Times"/>
          <w:sz w:val="24"/>
          <w:szCs w:val="24"/>
        </w:rPr>
        <w:t>transparent</w:t>
      </w:r>
      <w:r w:rsidR="00D85027" w:rsidRPr="00EF7C21">
        <w:rPr>
          <w:rFonts w:ascii="Times" w:hAnsi="Times" w:cs="Times" w:hint="eastAsia"/>
          <w:sz w:val="24"/>
          <w:szCs w:val="24"/>
        </w:rPr>
        <w:t xml:space="preserve"> anode for the fabrication of an organic light emitting diode. </w:t>
      </w:r>
    </w:p>
    <w:p w14:paraId="5D830DCC" w14:textId="77777777" w:rsidR="00D85027" w:rsidRPr="00EF7C21" w:rsidRDefault="00D85027" w:rsidP="00EF7C21">
      <w:pPr>
        <w:wordWrap/>
        <w:spacing w:after="0" w:line="480" w:lineRule="auto"/>
        <w:ind w:firstLineChars="200" w:firstLine="480"/>
        <w:rPr>
          <w:rFonts w:ascii="Times" w:hAnsi="Times" w:cs="Times"/>
          <w:sz w:val="24"/>
          <w:szCs w:val="24"/>
        </w:rPr>
      </w:pPr>
    </w:p>
    <w:p w14:paraId="07B52E6E" w14:textId="77777777" w:rsidR="00D85027" w:rsidRPr="00EF7C21" w:rsidRDefault="00D85027" w:rsidP="00EF7C21">
      <w:pPr>
        <w:wordWrap/>
        <w:spacing w:after="0" w:line="480" w:lineRule="auto"/>
        <w:ind w:firstLineChars="200" w:firstLine="480"/>
        <w:rPr>
          <w:rFonts w:ascii="Times" w:hAnsi="Times" w:cs="Times"/>
          <w:sz w:val="24"/>
          <w:szCs w:val="24"/>
        </w:rPr>
      </w:pPr>
    </w:p>
    <w:p w14:paraId="4CC2EF8D" w14:textId="77777777" w:rsidR="00D85027" w:rsidRPr="00EF7C21" w:rsidRDefault="00D85027" w:rsidP="00EF7C21">
      <w:pPr>
        <w:wordWrap/>
        <w:spacing w:after="0" w:line="480" w:lineRule="auto"/>
        <w:ind w:firstLineChars="200" w:firstLine="480"/>
        <w:rPr>
          <w:rFonts w:ascii="Times" w:hAnsi="Times" w:cs="Times"/>
          <w:sz w:val="24"/>
          <w:szCs w:val="24"/>
        </w:rPr>
      </w:pPr>
    </w:p>
    <w:p w14:paraId="6D6CD9E6" w14:textId="77777777" w:rsidR="00D85027" w:rsidRPr="00EF7C21" w:rsidRDefault="00D85027" w:rsidP="00EF7C21">
      <w:pPr>
        <w:wordWrap/>
        <w:spacing w:after="0" w:line="480" w:lineRule="auto"/>
        <w:ind w:firstLineChars="200" w:firstLine="480"/>
        <w:rPr>
          <w:rFonts w:ascii="Times" w:hAnsi="Times" w:cs="Times"/>
          <w:sz w:val="24"/>
          <w:szCs w:val="24"/>
        </w:rPr>
      </w:pPr>
    </w:p>
    <w:p w14:paraId="03F0390E" w14:textId="77777777" w:rsidR="003A0E11" w:rsidRPr="00EF7C21" w:rsidRDefault="003A0E11" w:rsidP="00D85027">
      <w:pPr>
        <w:wordWrap/>
        <w:spacing w:after="0" w:line="480" w:lineRule="auto"/>
        <w:rPr>
          <w:rFonts w:ascii="Times" w:hAnsi="Times" w:cs="Times"/>
          <w:sz w:val="24"/>
          <w:szCs w:val="24"/>
        </w:rPr>
      </w:pPr>
    </w:p>
    <w:p w14:paraId="31C9822A" w14:textId="77777777" w:rsidR="00A80A10" w:rsidRPr="00EF7C21" w:rsidRDefault="00A80A10" w:rsidP="00D85027">
      <w:pPr>
        <w:wordWrap/>
        <w:spacing w:after="0" w:line="480" w:lineRule="auto"/>
        <w:rPr>
          <w:rFonts w:ascii="Times" w:hAnsi="Times" w:cs="Times"/>
          <w:sz w:val="24"/>
          <w:szCs w:val="24"/>
        </w:rPr>
      </w:pPr>
    </w:p>
    <w:p w14:paraId="1A9341F4" w14:textId="77777777" w:rsidR="009F48B5" w:rsidRPr="009F48B5" w:rsidRDefault="009F48B5" w:rsidP="009F48B5">
      <w:pPr>
        <w:wordWrap/>
        <w:adjustRightInd w:val="0"/>
        <w:spacing w:after="0" w:line="480" w:lineRule="auto"/>
        <w:rPr>
          <w:rFonts w:ascii="Times" w:hAnsi="Times" w:cs="Times"/>
          <w:b/>
          <w:sz w:val="24"/>
          <w:szCs w:val="24"/>
        </w:rPr>
      </w:pPr>
      <w:r w:rsidRPr="009F48B5">
        <w:rPr>
          <w:rFonts w:ascii="Times" w:hAnsi="Times" w:cs="Times" w:hint="eastAsia"/>
          <w:b/>
          <w:sz w:val="24"/>
          <w:szCs w:val="24"/>
        </w:rPr>
        <w:lastRenderedPageBreak/>
        <w:t>1.</w:t>
      </w:r>
      <w:r>
        <w:rPr>
          <w:rFonts w:ascii="Times" w:hAnsi="Times" w:cs="Times" w:hint="eastAsia"/>
          <w:b/>
          <w:sz w:val="24"/>
          <w:szCs w:val="24"/>
        </w:rPr>
        <w:t xml:space="preserve"> </w:t>
      </w:r>
      <w:r w:rsidRPr="009F48B5">
        <w:rPr>
          <w:rFonts w:ascii="Times" w:hAnsi="Times" w:cs="Times" w:hint="eastAsia"/>
          <w:b/>
          <w:sz w:val="24"/>
          <w:szCs w:val="24"/>
        </w:rPr>
        <w:t>I</w:t>
      </w:r>
      <w:r w:rsidRPr="009F48B5">
        <w:rPr>
          <w:rFonts w:ascii="Times" w:hAnsi="Times" w:cs="Times"/>
          <w:b/>
          <w:sz w:val="24"/>
          <w:szCs w:val="24"/>
        </w:rPr>
        <w:t>ntroduction</w:t>
      </w:r>
    </w:p>
    <w:p w14:paraId="1E55E610" w14:textId="77777777" w:rsidR="00D37B52" w:rsidRPr="00EF7C21" w:rsidRDefault="00D37B52" w:rsidP="00EF7C21">
      <w:pPr>
        <w:wordWrap/>
        <w:adjustRightInd w:val="0"/>
        <w:spacing w:after="0" w:line="480" w:lineRule="auto"/>
        <w:ind w:firstLineChars="200" w:firstLine="480"/>
        <w:rPr>
          <w:rFonts w:ascii="Times" w:hAnsi="Times" w:cs="Times"/>
          <w:sz w:val="24"/>
          <w:szCs w:val="24"/>
        </w:rPr>
      </w:pPr>
      <w:r w:rsidRPr="00EF7C21">
        <w:rPr>
          <w:rFonts w:ascii="Times" w:hAnsi="Times" w:cs="Times"/>
          <w:sz w:val="24"/>
          <w:szCs w:val="24"/>
        </w:rPr>
        <w:t>Poly(3,4-ethylenedioxythiophene):poly(</w:t>
      </w:r>
      <w:proofErr w:type="spellStart"/>
      <w:r w:rsidRPr="00EF7C21">
        <w:rPr>
          <w:rFonts w:ascii="Times" w:hAnsi="Times" w:cs="Times"/>
          <w:sz w:val="24"/>
          <w:szCs w:val="24"/>
        </w:rPr>
        <w:t>styrenesulfonate</w:t>
      </w:r>
      <w:proofErr w:type="spellEnd"/>
      <w:r w:rsidRPr="00EF7C21">
        <w:rPr>
          <w:rFonts w:ascii="Times" w:hAnsi="Times" w:cs="Times"/>
          <w:sz w:val="24"/>
          <w:szCs w:val="24"/>
        </w:rPr>
        <w:t>) (PEDOT:PSS)</w:t>
      </w:r>
      <w:r w:rsidR="0096095D" w:rsidRPr="00EF7C21">
        <w:rPr>
          <w:rFonts w:ascii="Times" w:hAnsi="Times" w:cs="Times" w:hint="eastAsia"/>
          <w:sz w:val="24"/>
          <w:szCs w:val="24"/>
        </w:rPr>
        <w:t xml:space="preserve"> has been</w:t>
      </w:r>
      <w:r w:rsidRPr="00EF7C21">
        <w:rPr>
          <w:rFonts w:ascii="Times" w:hAnsi="Times" w:cs="Times" w:hint="eastAsia"/>
          <w:sz w:val="24"/>
          <w:szCs w:val="24"/>
        </w:rPr>
        <w:t xml:space="preserve"> considered as one of the </w:t>
      </w:r>
      <w:r w:rsidRPr="00EF7C21">
        <w:rPr>
          <w:rFonts w:ascii="Times" w:hAnsi="Times" w:cs="Times"/>
          <w:sz w:val="24"/>
          <w:szCs w:val="24"/>
        </w:rPr>
        <w:t>promising</w:t>
      </w:r>
      <w:r w:rsidRPr="00EF7C21">
        <w:rPr>
          <w:rFonts w:ascii="Times" w:hAnsi="Times" w:cs="Times" w:hint="eastAsia"/>
          <w:sz w:val="24"/>
          <w:szCs w:val="24"/>
        </w:rPr>
        <w:t xml:space="preserve"> soft electrode materials</w:t>
      </w:r>
      <w:r w:rsidR="0096095D" w:rsidRPr="00EF7C21">
        <w:rPr>
          <w:rFonts w:ascii="Times" w:hAnsi="Times" w:cs="Times" w:hint="eastAsia"/>
          <w:sz w:val="24"/>
          <w:szCs w:val="24"/>
        </w:rPr>
        <w:t xml:space="preserve"> for </w:t>
      </w:r>
      <w:r w:rsidR="0096095D" w:rsidRPr="00EF7C21">
        <w:rPr>
          <w:rFonts w:ascii="Times" w:hAnsi="Times" w:cs="Times"/>
          <w:sz w:val="24"/>
          <w:szCs w:val="24"/>
        </w:rPr>
        <w:t>emerging</w:t>
      </w:r>
      <w:r w:rsidR="0096095D" w:rsidRPr="00EF7C21">
        <w:rPr>
          <w:rFonts w:ascii="Times" w:hAnsi="Times" w:cs="Times" w:hint="eastAsia"/>
          <w:sz w:val="24"/>
          <w:szCs w:val="24"/>
        </w:rPr>
        <w:t xml:space="preserve"> flexible and printed electronic devices</w:t>
      </w:r>
      <w:r w:rsidR="005A221A" w:rsidRPr="00EF7C21">
        <w:rPr>
          <w:rFonts w:ascii="Times" w:hAnsi="Times" w:cs="Times" w:hint="eastAsia"/>
          <w:sz w:val="24"/>
          <w:szCs w:val="24"/>
        </w:rPr>
        <w:t xml:space="preserve"> such as organic light emitting diodes (OLEDs)</w:t>
      </w:r>
      <w:r w:rsidR="00180B47">
        <w:rPr>
          <w:rFonts w:ascii="Times" w:hAnsi="Times" w:cs="Times"/>
          <w:sz w:val="24"/>
          <w:szCs w:val="24"/>
        </w:rPr>
        <w:t xml:space="preserve"> </w:t>
      </w:r>
      <w:r w:rsidR="005A221A" w:rsidRPr="00EF7C21">
        <w:rPr>
          <w:rFonts w:ascii="Times" w:hAnsi="Times" w:cs="Times"/>
          <w:sz w:val="24"/>
          <w:szCs w:val="24"/>
        </w:rPr>
        <w:fldChar w:fldCharType="begin" w:fldLock="1"/>
      </w:r>
      <w:r w:rsidR="00315AA0">
        <w:rPr>
          <w:rFonts w:ascii="Times" w:hAnsi="Times" w:cs="Times"/>
          <w:sz w:val="24"/>
          <w:szCs w:val="24"/>
        </w:rPr>
        <w:instrText>ADDIN CSL_CITATION { "citationItems" : [ { "id" : "ITEM-1", "itemData" : { "DOI" : "10.2352/J.ImagingSci.Technol.2011.55.4.040301", "ISSN" : "10623701", "author" : [ { "dropping-particle" : "", "family" : "Ren", "given" : "Maosheng", "non-dropping-particle" : "", "parse-names" : false, "suffix" : "" }, { "dropping-particle" : "", "family" : "Gorter", "given" : "Harrie", "non-dropping-particle" : "", "parse-names" : false, "suffix" : "" }, { "dropping-particle" : "", "family" : "Michels", "given" : "Jasper", "non-dropping-particle" : "", "parse-names" : false, "suffix" : "" }, { "dropping-particle" : "", "family" : "Andriessen", "given" : "Ronn", "non-dropping-particle" : "", "parse-names" : false, "suffix" : "" } ], "container-title" : "Journal of Imaging Science and Technology", "id" : "ITEM-1", "issue" : "4", "issued" : { "date-parts" : [ [ "2011" ] ] }, "page" : "040301", "title" : "Ink Jet Technology for Large Area Organic Light-Emitting Diode and Organic Photovoltaic Applications", "type" : "article-journal", "volume" : "55" }, "uris" : [ "http://www.mendeley.com/documents/?uuid=0c0848f7-b5d0-4131-b65c-18425832e8a7" ] }, { "id" : "ITEM-2", "itemData" : { "DOI" : "10.1016/j.orgel.2015.01.017", "ISSN" : "15661199", "author" : [ { "dropping-particle" : "", "family" : "Ha", "given" : "Jaeheung", "non-dropping-particle" : "", "parse-names" : false, "suffix" : "" }, { "dropping-particle" : "", "family" : "Park", "given" : "Jongjang", "non-dropping-particle" : "", "parse-names" : false, "suffix" : "" }, { "dropping-particle" : "", "family" : "Ha", "given" : "Jewook", "non-dropping-particle" : "", "parse-names" : false, "suffix" : "" }, { "dropping-particle" : "", "family" : "Kim", "given" : "Donghyun", "non-dropping-particle" : "", "parse-names" : false, "suffix" : "" }, { "dropping-particle" : "", "family" : "Chung", "given" : "Seungjun", "non-dropping-particle" : "", "parse-names" : false, "suffix" : "" }, { "dropping-particle" : "", "family" : "Lee", "given" : "Changhee", "non-dropping-particle" : "", "parse-names" : false, "suffix" : "" }, { "dropping-particle" : "", "family" : "Hong", "given" : "Yongtaek", "non-dropping-particle" : "", "parse-names" : false, "suffix" : "" } ], "container-title" : "Organic Electronics", "id" : "ITEM-2", "issued" : { "date-parts" : [ [ "2015", "4" ] ] }, "page" : "147-156", "publisher" : "Elsevier B.V.", "title" : "Selectively modulated inkjet printing of highly conductive and transparent foldable polymer electrodes for flexible polymer light-emitting diode applications", "type" : "article-journal", "volume" : "19" }, "uris" : [ "http://www.mendeley.com/documents/?uuid=fb3818ba-f354-48fb-9bfe-5a201b21b3ba", "http://www.mendeley.com/documents/?uuid=c8e5d237-972a-4124-9257-84d50942a26e" ] } ], "mendeley" : { "formattedCitation" : "[1,2]", "plainTextFormattedCitation" : "[1,2]", "previouslyFormattedCitation" : "&lt;sup&gt;1,2&lt;/sup&gt;" }, "properties" : { "noteIndex" : 0 }, "schema" : "https://github.com/citation-style-language/schema/raw/master/csl-citation.json" }</w:instrText>
      </w:r>
      <w:r w:rsidR="005A221A" w:rsidRPr="00EF7C21">
        <w:rPr>
          <w:rFonts w:ascii="Times" w:hAnsi="Times" w:cs="Times"/>
          <w:sz w:val="24"/>
          <w:szCs w:val="24"/>
        </w:rPr>
        <w:fldChar w:fldCharType="separate"/>
      </w:r>
      <w:r w:rsidR="00315AA0" w:rsidRPr="00315AA0">
        <w:rPr>
          <w:rFonts w:ascii="Times" w:hAnsi="Times" w:cs="Times"/>
          <w:noProof/>
          <w:sz w:val="24"/>
          <w:szCs w:val="24"/>
        </w:rPr>
        <w:t>[1,2]</w:t>
      </w:r>
      <w:r w:rsidR="005A221A" w:rsidRPr="00EF7C21">
        <w:rPr>
          <w:rFonts w:ascii="Times" w:hAnsi="Times" w:cs="Times"/>
          <w:sz w:val="24"/>
          <w:szCs w:val="24"/>
        </w:rPr>
        <w:fldChar w:fldCharType="end"/>
      </w:r>
      <w:r w:rsidR="005A221A" w:rsidRPr="00EF7C21">
        <w:rPr>
          <w:rFonts w:ascii="Times" w:hAnsi="Times" w:cs="Times" w:hint="eastAsia"/>
          <w:sz w:val="24"/>
          <w:szCs w:val="24"/>
        </w:rPr>
        <w:t xml:space="preserve">, </w:t>
      </w:r>
      <w:r w:rsidR="0096095D" w:rsidRPr="00EF7C21">
        <w:rPr>
          <w:rFonts w:ascii="Times" w:hAnsi="Times" w:cs="Times" w:hint="eastAsia"/>
          <w:sz w:val="24"/>
          <w:szCs w:val="24"/>
        </w:rPr>
        <w:t>organic solar cells</w:t>
      </w:r>
      <w:r w:rsidR="00180B47">
        <w:rPr>
          <w:rFonts w:ascii="Times" w:hAnsi="Times" w:cs="Times"/>
          <w:sz w:val="24"/>
          <w:szCs w:val="24"/>
        </w:rPr>
        <w:t xml:space="preserve"> </w:t>
      </w:r>
      <w:r w:rsidR="005A221A" w:rsidRPr="00EF7C21">
        <w:rPr>
          <w:rFonts w:ascii="Times" w:hAnsi="Times" w:cs="Times"/>
          <w:sz w:val="24"/>
          <w:szCs w:val="24"/>
        </w:rPr>
        <w:fldChar w:fldCharType="begin" w:fldLock="1"/>
      </w:r>
      <w:r w:rsidR="00315AA0">
        <w:rPr>
          <w:rFonts w:ascii="Times" w:hAnsi="Times" w:cs="Times"/>
          <w:sz w:val="24"/>
          <w:szCs w:val="24"/>
        </w:rPr>
        <w:instrText>ADDIN CSL_CITATION { "citationItems" : [ { "id" : "ITEM-1", "itemData" : { "DOI" : "10.1002/aenm.201400432", "author" : [ { "dropping-particle" : "", "family" : "Jung", "given" : "Sungjune", "non-dropping-particle" : "", "parse-names" : false, "suffix" : "" }, { "dropping-particle" : "", "family" : "Sou", "given" : "Antony", "non-dropping-particle" : "", "parse-names" : false, "suffix" : "" }, { "dropping-particle" : "", "family" : "Banger", "given" : "K K", "non-dropping-particle" : "", "parse-names" : false, "suffix" : "" }, { "dropping-particle" : "", "family" : "Ko", "given" : "Doo-Hyun", "non-dropping-particle" : "", "parse-names" : false, "suffix" : "" }, { "dropping-particle" : "", "family" : "McNeill", "given" : "Christopher R.", "non-dropping-particle" : "", "parse-names" : false, "suffix" : "" }, { "dropping-particle" : "", "family" : "Chow", "given" : "Philip C Y", "non-dropping-particle" : "", "parse-names" : false, "suffix" : "" }, { "dropping-particle" : "", "family" : "Sirringhaus", "given" : "Henning", "non-dropping-particle" : "", "parse-names" : false, "suffix" : "" } ], "container-title" : "Advanced Energy Materials", "id" : "ITEM-1", "issue" : "4", "issued" : { "date-parts" : [ [ "2014" ] ] }, "page" : "1400432", "title" : "All-Inkjet-Printed, All-Air-Processed Organic Solar Cells", "type" : "article-journal" }, "uris" : [ "http://www.mendeley.com/documents/?uuid=0fbd32a6-f5f9-4979-b34c-5d7be6d9dae2", "http://www.mendeley.com/documents/?uuid=6d70cbad-c802-42f7-836c-8472034d68b0" ] }, { "id" : "ITEM-2", "itemData" : { "DOI" : "10.1021/nl801365k", "ISSN" : "1530-6984", "PMID" : "18683989", "abstract" : "The technological attraction in organic solar cells is their compatibility to printing processes. However, up to today, nearly no literature on \"printed\" organic solar cells have been published and the major body of the research work was done by spin coating or blading techniques. Transferring the spin-coating or doctor blading process currently used for the fabrication of bulk heterojunction solar cell to a printing process holds morphological challenges that have not been observed or reported up to today. We highlight these challenges and we show that inkjet printing of organic bulk heterojunction solar cells requires completely novel approaches and skill sets compared to the current state of the art. By adjusting the chemical properties of the poly(3-hexylthiophene) polymer donor and by using our recently developed inkjet solvent mixture, we have gained control over the nanomorphology of poly(3-hexylthiophene):fullerene blends during the printing process and report a new record power conversion efficiency of 3.5% for inkjet printed poly(3-hexylthiophene):fullerene based solar cells.", "author" : [ { "dropping-particle" : "", "family" : "Hoth", "given" : "Claudia N.", "non-dropping-particle" : "", "parse-names" : false, "suffix" : "" }, { "dropping-particle" : "", "family" : "Schilinsky", "given" : "Pavel", "non-dropping-particle" : "", "parse-names" : false, "suffix" : "" }, { "dropping-particle" : "", "family" : "Choulis", "given" : "Stelios A", "non-dropping-particle" : "", "parse-names" : false, "suffix" : "" }, { "dropping-particle" : "", "family" : "Brabec", "given" : "Christoph J.", "non-dropping-particle" : "", "parse-names" : false, "suffix" : "" } ], "container-title" : "Nano letters", "id" : "ITEM-2", "issue" : "9", "issued" : { "date-parts" : [ [ "2008", "9" ] ] }, "page" : "2806-2813", "title" : "Printing highly efficient organic solar cells.", "type" : "article-journal", "volume" : "8" }, "uris" : [ "http://www.mendeley.com/documents/?uuid=f88b15ab-9db1-4df0-9ae2-8d317e81f045" ] } ], "mendeley" : { "formattedCitation" : "[3,4]", "plainTextFormattedCitation" : "[3,4]", "previouslyFormattedCitation" : "&lt;sup&gt;3,4&lt;/sup&gt;" }, "properties" : { "noteIndex" : 0 }, "schema" : "https://github.com/citation-style-language/schema/raw/master/csl-citation.json" }</w:instrText>
      </w:r>
      <w:r w:rsidR="005A221A" w:rsidRPr="00EF7C21">
        <w:rPr>
          <w:rFonts w:ascii="Times" w:hAnsi="Times" w:cs="Times"/>
          <w:sz w:val="24"/>
          <w:szCs w:val="24"/>
        </w:rPr>
        <w:fldChar w:fldCharType="separate"/>
      </w:r>
      <w:r w:rsidR="00315AA0" w:rsidRPr="00315AA0">
        <w:rPr>
          <w:rFonts w:ascii="Times" w:hAnsi="Times" w:cs="Times"/>
          <w:noProof/>
          <w:sz w:val="24"/>
          <w:szCs w:val="24"/>
        </w:rPr>
        <w:t>[3,4]</w:t>
      </w:r>
      <w:r w:rsidR="005A221A" w:rsidRPr="00EF7C21">
        <w:rPr>
          <w:rFonts w:ascii="Times" w:hAnsi="Times" w:cs="Times"/>
          <w:sz w:val="24"/>
          <w:szCs w:val="24"/>
        </w:rPr>
        <w:fldChar w:fldCharType="end"/>
      </w:r>
      <w:r w:rsidR="005A221A" w:rsidRPr="00EF7C21">
        <w:rPr>
          <w:rFonts w:ascii="Times" w:hAnsi="Times" w:cs="Times" w:hint="eastAsia"/>
          <w:sz w:val="24"/>
          <w:szCs w:val="24"/>
        </w:rPr>
        <w:t xml:space="preserve"> </w:t>
      </w:r>
      <w:r w:rsidR="004D1E2E" w:rsidRPr="00EF7C21">
        <w:rPr>
          <w:rFonts w:ascii="Times" w:hAnsi="Times" w:cs="Times" w:hint="eastAsia"/>
          <w:sz w:val="24"/>
          <w:szCs w:val="24"/>
        </w:rPr>
        <w:t>and organic</w:t>
      </w:r>
      <w:r w:rsidR="005A221A" w:rsidRPr="00EF7C21">
        <w:rPr>
          <w:rFonts w:ascii="Times" w:hAnsi="Times" w:cs="Times" w:hint="eastAsia"/>
          <w:sz w:val="24"/>
          <w:szCs w:val="24"/>
        </w:rPr>
        <w:t xml:space="preserve"> electronic</w:t>
      </w:r>
      <w:r w:rsidR="004D1E2E" w:rsidRPr="00EF7C21">
        <w:rPr>
          <w:rFonts w:ascii="Times" w:hAnsi="Times" w:cs="Times" w:hint="eastAsia"/>
          <w:sz w:val="24"/>
          <w:szCs w:val="24"/>
        </w:rPr>
        <w:t xml:space="preserve"> c</w:t>
      </w:r>
      <w:r w:rsidR="0096095D" w:rsidRPr="00EF7C21">
        <w:rPr>
          <w:rFonts w:ascii="Times" w:hAnsi="Times" w:cs="Times" w:hint="eastAsia"/>
          <w:sz w:val="24"/>
          <w:szCs w:val="24"/>
        </w:rPr>
        <w:t>ircuits</w:t>
      </w:r>
      <w:r w:rsidR="00180B47">
        <w:rPr>
          <w:rFonts w:ascii="Times" w:hAnsi="Times" w:cs="Times"/>
          <w:sz w:val="24"/>
          <w:szCs w:val="24"/>
        </w:rPr>
        <w:t xml:space="preserve"> </w:t>
      </w:r>
      <w:r w:rsidR="00FF2676" w:rsidRPr="00EF7C21">
        <w:rPr>
          <w:rFonts w:ascii="Times" w:hAnsi="Times" w:cs="Times"/>
          <w:sz w:val="24"/>
          <w:szCs w:val="24"/>
        </w:rPr>
        <w:fldChar w:fldCharType="begin" w:fldLock="1"/>
      </w:r>
      <w:r w:rsidR="00315AA0">
        <w:rPr>
          <w:rFonts w:ascii="Times" w:hAnsi="Times" w:cs="Times"/>
          <w:sz w:val="24"/>
          <w:szCs w:val="24"/>
        </w:rPr>
        <w:instrText>ADDIN CSL_CITATION { "citationItems" : [ { "id" : "ITEM-1", "itemData" : { "DOI" : "10.1016/j.orgel.2014.08.032", "ISSN" : "15661199", "author" : [ { "dropping-particle" : "", "family" : "Sou", "given" : "Antony", "non-dropping-particle" : "", "parse-names" : false, "suffix" : "" }, { "dropping-particle" : "", "family" : "Jung", "given" : "Sungjune", "non-dropping-particle" : "", "parse-names" : false, "suffix" : "" }, { "dropping-particle" : "", "family" : "Gili", "given" : "Enrico", "non-dropping-particle" : "", "parse-names" : false, "suffix" : "" }, { "dropping-particle" : "", "family" : "Pecunia", "given" : "Vincenzo", "non-dropping-particle" : "", "parse-names" : false, "suffix" : "" }, { "dropping-particle" : "", "family" : "Joimel", "given" : "Jerome", "non-dropping-particle" : "", "parse-names" : false, "suffix" : "" }, { "dropping-particle" : "", "family" : "Fichet", "given" : "Guillaume", "non-dropping-particle" : "", "parse-names" : false, "suffix" : "" }, { "dropping-particle" : "", "family" : "Sirringhaus", "given" : "Henning", "non-dropping-particle" : "", "parse-names" : false, "suffix" : "" } ], "container-title" : "Organic Electronics", "id" : "ITEM-1", "issue" : "11", "issued" : { "date-parts" : [ [ "2014", "11" ] ] }, "page" : "3111-3119", "publisher" : "Elsevier B.V.", "title" : "Programmable logic circuits for functional integrated smart plastic systems", "type" : "article-journal", "volume" : "15" }, "uris" : [ "http://www.mendeley.com/documents/?uuid=0a607d6c-a884-4e92-af85-f5237d803547", "http://www.mendeley.com/documents/?uuid=b73e34f2-9655-401d-a3f4-9c17ddacc73e" ] }, { "id" : "ITEM-2", "itemData" : { "DOI" : "10.1002/polb.22148", "ISSN" : "08876266", "author" : [ { "dropping-particle" : "", "family" : "Baeg", "given" : "Kang-Jun", "non-dropping-particle" : "", "parse-names" : false, "suffix" : "" }, { "dropping-particle" : "", "family" : "Khim", "given" : "Dongyoon", "non-dropping-particle" : "", "parse-names" : false, "suffix" : "" }, { "dropping-particle" : "", "family" : "Kim", "given" : "Dong-Yu", "non-dropping-particle" : "", "parse-names" : false, "suffix" : "" }, { "dropping-particle" : "", "family" : "Jung", "given" : "Soon-Won", "non-dropping-particle" : "", "parse-names" : false, "suffix" : "" }, { "dropping-particle" : "", "family" : "Koo", "given" : "Jae Bon", "non-dropping-particle" : "", "parse-names" : false, "suffix" : "" }, { "dropping-particle" : "", "family" : "You", "given" : "In-Kyu", "non-dropping-particle" : "", "parse-names" : false, "suffix" : "" }, { "dropping-particle" : "", "family" : "Yan", "given" : "Henry", "non-dropping-particle" : "", "parse-names" : false, "suffix" : "" }, { "dropping-particle" : "", "family" : "Facchetti", "given" : "Antonio", "non-dropping-particle" : "", "parse-names" : false, "suffix" : "" }, { "dropping-particle" : "", "family" : "Noh", "given" : "Yong-Young", "non-dropping-particle" : "", "parse-names" : false, "suffix" : "" } ], "container-title" : "Journal of Polymer Science Part B: Polymer Physics", "id" : "ITEM-2", "issue" : "1", "issued" : { "date-parts" : [ [ "2011", "1" ] ] }, "page" : "62-67", "title" : "High speeds complementary integrated circuits fabricated with all-printed polymeric semiconductors", "type" : "article-journal", "volume" : "49" }, "uris" : [ "http://www.mendeley.com/documents/?uuid=1e7bac6b-5357-4e0d-809d-286d0bedfc29" ] }, { "id" : "ITEM-3", "itemData" : { "DOI" : "10.1016/j.tsf.2011.04.188", "ISSN" : "00406090", "author" : [ { "dropping-particle" : "", "family" : "Basiric\u00f2", "given" : "Laura", "non-dropping-particle" : "", "parse-names" : false, "suffix" : "" }, { "dropping-particle" : "", "family" : "Cosseddu", "given" : "Piero", "non-dropping-particle" : "", "parse-names" : false, "suffix" : "" }, { "dropping-particle" : "", "family" : "Fraboni", "given" : "Beatrice", "non-dropping-particle" : "", "parse-names" : false, "suffix" : "" }, { "dropping-particle" : "", "family" : "Bonfiglio", "given" : "Annalisa", "non-dropping-particle" : "", "parse-names" : false, "suffix" : "" } ], "container-title" : "Thin Solid Films", "id" : "ITEM-3", "issue" : "4", "issued" : { "date-parts" : [ [ "2011", "12" ] ] }, "page" : "1291-1294", "publisher" : "Elsevier B.V.", "title" : "Inkjet printing of transparent, flexible, organic transistors", "type" : "article-journal", "volume" : "520" }, "uris" : [ "http://www.mendeley.com/documents/?uuid=30fc84a1-0ad7-435c-a896-32601dfc8091" ] }, { "id" : "ITEM-4", "itemData" : { "DOI" : "10.7567/APEX.8.061601", "ISSN" : "1882-0778", "author" : [ { "dropping-particle" : "", "family" : "Jang", "given" : "Yunseok", "non-dropping-particle" : "", "parse-names" : false, "suffix" : "" }, { "dropping-particle" : "", "family" : "Jo", "given" : "Jeongdai", "non-dropping-particle" : "", "parse-names" : false, "suffix" : "" }, { "dropping-particle" : "", "family" : "Choi", "given" : "Young-man", "non-dropping-particle" : "", "parse-names" : false, "suffix" : "" }, { "dropping-particle" : "", "family" : "Woo", "given" : "Kyoohee", "non-dropping-particle" : "", "parse-names" : false, "suffix" : "" }, { "dropping-particle" : "", "family" : "Kwon", "given" : "Sin", "non-dropping-particle" : "", "parse-names" : false, "suffix" : "" }, { "dropping-particle" : "", "family" : "Kim", "given" : "Kwang-young", "non-dropping-particle" : "", "parse-names" : false, "suffix" : "" } ], "container-title" : "Applied Physics Express", "id" : "ITEM-4", "issue" : "6", "issued" : { "date-parts" : [ [ "2015", "6" ] ] }, "page" : "061601", "title" : "Oxidation effects of poly(3,4-ethylenedioxythiophene)/poly(styrene sulfonate) electrodes on high-performance organic thin-film transistors", "type" : "article-journal", "volume" : "8" }, "uris" : [ "http://www.mendeley.com/documents/?uuid=8a305134-cc7e-4830-9579-9e262bf331cc", "http://www.mendeley.com/documents/?uuid=436b3fa3-4079-44ac-8e28-1df2b58bf0a8" ] } ], "mendeley" : { "formattedCitation" : "[5\u20138]", "plainTextFormattedCitation" : "[5\u20138]", "previouslyFormattedCitation" : "&lt;sup&gt;5\u20138&lt;/sup&gt;" }, "properties" : { "noteIndex" : 0 }, "schema" : "https://github.com/citation-style-language/schema/raw/master/csl-citation.json" }</w:instrText>
      </w:r>
      <w:r w:rsidR="00FF2676" w:rsidRPr="00EF7C21">
        <w:rPr>
          <w:rFonts w:ascii="Times" w:hAnsi="Times" w:cs="Times"/>
          <w:sz w:val="24"/>
          <w:szCs w:val="24"/>
        </w:rPr>
        <w:fldChar w:fldCharType="separate"/>
      </w:r>
      <w:r w:rsidR="00315AA0" w:rsidRPr="00315AA0">
        <w:rPr>
          <w:rFonts w:ascii="Times" w:hAnsi="Times" w:cs="Times"/>
          <w:noProof/>
          <w:sz w:val="24"/>
          <w:szCs w:val="24"/>
        </w:rPr>
        <w:t>[5–8]</w:t>
      </w:r>
      <w:r w:rsidR="00FF2676" w:rsidRPr="00EF7C21">
        <w:rPr>
          <w:rFonts w:ascii="Times" w:hAnsi="Times" w:cs="Times"/>
          <w:sz w:val="24"/>
          <w:szCs w:val="24"/>
        </w:rPr>
        <w:fldChar w:fldCharType="end"/>
      </w:r>
      <w:r w:rsidR="004D1E2E" w:rsidRPr="00EF7C21">
        <w:rPr>
          <w:rFonts w:ascii="Times" w:hAnsi="Times" w:cs="Times" w:hint="eastAsia"/>
          <w:sz w:val="24"/>
          <w:szCs w:val="24"/>
        </w:rPr>
        <w:t>.</w:t>
      </w:r>
      <w:r w:rsidR="0096095D" w:rsidRPr="00EF7C21">
        <w:rPr>
          <w:rFonts w:ascii="Times" w:hAnsi="Times" w:cs="Times" w:hint="eastAsia"/>
          <w:sz w:val="24"/>
          <w:szCs w:val="24"/>
        </w:rPr>
        <w:t xml:space="preserve"> </w:t>
      </w:r>
      <w:r w:rsidR="00D77424" w:rsidRPr="00EF7C21">
        <w:rPr>
          <w:rFonts w:ascii="Times" w:hAnsi="Times" w:cs="Times" w:hint="eastAsia"/>
          <w:sz w:val="24"/>
          <w:szCs w:val="24"/>
        </w:rPr>
        <w:t xml:space="preserve">Although </w:t>
      </w:r>
      <w:r w:rsidR="00FF2676" w:rsidRPr="00EF7C21">
        <w:rPr>
          <w:rFonts w:ascii="Times" w:hAnsi="Times" w:cs="Times" w:hint="eastAsia"/>
          <w:sz w:val="24"/>
          <w:szCs w:val="24"/>
        </w:rPr>
        <w:t xml:space="preserve">a </w:t>
      </w:r>
      <w:r w:rsidR="00D77424" w:rsidRPr="00EF7C21">
        <w:rPr>
          <w:rFonts w:ascii="Times" w:hAnsi="Times" w:cs="Times" w:hint="eastAsia"/>
          <w:sz w:val="24"/>
          <w:szCs w:val="24"/>
        </w:rPr>
        <w:t>p</w:t>
      </w:r>
      <w:r w:rsidR="004D1E2E" w:rsidRPr="00EF7C21">
        <w:rPr>
          <w:rFonts w:ascii="Times" w:hAnsi="Times" w:cs="Times" w:hint="eastAsia"/>
          <w:sz w:val="24"/>
          <w:szCs w:val="24"/>
        </w:rPr>
        <w:t>r</w:t>
      </w:r>
      <w:r w:rsidR="00FF2676" w:rsidRPr="00EF7C21">
        <w:rPr>
          <w:rFonts w:ascii="Times" w:hAnsi="Times" w:cs="Times" w:hint="eastAsia"/>
          <w:sz w:val="24"/>
          <w:szCs w:val="24"/>
        </w:rPr>
        <w:t>istine PEDOT:PSS film</w:t>
      </w:r>
      <w:r w:rsidR="00790E31" w:rsidRPr="00EF7C21">
        <w:rPr>
          <w:rFonts w:ascii="Times" w:hAnsi="Times" w:cs="Times" w:hint="eastAsia"/>
          <w:sz w:val="24"/>
          <w:szCs w:val="24"/>
        </w:rPr>
        <w:t xml:space="preserve"> </w:t>
      </w:r>
      <w:r w:rsidR="004D1E2E" w:rsidRPr="00EF7C21">
        <w:rPr>
          <w:rFonts w:ascii="Times" w:hAnsi="Times" w:cs="Times" w:hint="eastAsia"/>
          <w:sz w:val="24"/>
          <w:szCs w:val="24"/>
        </w:rPr>
        <w:t>shows very low</w:t>
      </w:r>
      <w:r w:rsidR="00D859FA" w:rsidRPr="00EF7C21">
        <w:rPr>
          <w:rFonts w:ascii="Times" w:hAnsi="Times" w:cs="Times" w:hint="eastAsia"/>
          <w:sz w:val="24"/>
          <w:szCs w:val="24"/>
        </w:rPr>
        <w:t xml:space="preserve"> </w:t>
      </w:r>
      <w:r w:rsidR="00D77424" w:rsidRPr="00EF7C21">
        <w:rPr>
          <w:rFonts w:ascii="Times" w:hAnsi="Times" w:cs="Times" w:hint="eastAsia"/>
          <w:sz w:val="24"/>
          <w:szCs w:val="24"/>
        </w:rPr>
        <w:t>conductivity below 1 S</w:t>
      </w:r>
      <w:r w:rsidR="00FF2676" w:rsidRPr="00EF7C21">
        <w:rPr>
          <w:rFonts w:ascii="Times" w:hAnsi="Times" w:cs="Times" w:hint="eastAsia"/>
          <w:sz w:val="24"/>
          <w:szCs w:val="24"/>
        </w:rPr>
        <w:t xml:space="preserve"> </w:t>
      </w:r>
      <w:r w:rsidR="00D77424" w:rsidRPr="00EF7C21">
        <w:rPr>
          <w:rFonts w:ascii="Times" w:hAnsi="Times" w:cs="Times" w:hint="eastAsia"/>
          <w:sz w:val="24"/>
          <w:szCs w:val="24"/>
        </w:rPr>
        <w:t>cm</w:t>
      </w:r>
      <w:r w:rsidR="00FF2676" w:rsidRPr="00EF7C21">
        <w:rPr>
          <w:rFonts w:ascii="Times" w:hAnsi="Times" w:cs="Times" w:hint="eastAsia"/>
          <w:sz w:val="24"/>
          <w:szCs w:val="24"/>
          <w:vertAlign w:val="superscript"/>
        </w:rPr>
        <w:t>-1</w:t>
      </w:r>
      <w:r w:rsidR="00D77424" w:rsidRPr="00EF7C21">
        <w:rPr>
          <w:rFonts w:ascii="Times" w:hAnsi="Times" w:cs="Times" w:hint="eastAsia"/>
          <w:sz w:val="24"/>
          <w:szCs w:val="24"/>
        </w:rPr>
        <w:t xml:space="preserve">, </w:t>
      </w:r>
      <w:r w:rsidR="004D1E2E" w:rsidRPr="00EF7C21">
        <w:rPr>
          <w:rFonts w:ascii="Times" w:hAnsi="Times" w:cs="Times" w:hint="eastAsia"/>
          <w:sz w:val="24"/>
          <w:szCs w:val="24"/>
        </w:rPr>
        <w:t xml:space="preserve">with the addition of a secondary dopant such as </w:t>
      </w:r>
      <w:r w:rsidR="00566B89" w:rsidRPr="00EF7C21">
        <w:rPr>
          <w:rFonts w:ascii="Times" w:hAnsi="Times" w:cs="Times"/>
          <w:sz w:val="24"/>
          <w:szCs w:val="24"/>
        </w:rPr>
        <w:t>d</w:t>
      </w:r>
      <w:r w:rsidR="00566B89" w:rsidRPr="00EF7C21">
        <w:rPr>
          <w:rFonts w:ascii="Times" w:hAnsi="Times" w:cs="Times" w:hint="eastAsia"/>
          <w:sz w:val="24"/>
          <w:szCs w:val="24"/>
        </w:rPr>
        <w:t xml:space="preserve">imethyl </w:t>
      </w:r>
      <w:r w:rsidR="004D1E2E" w:rsidRPr="00EF7C21">
        <w:rPr>
          <w:rFonts w:ascii="Times" w:hAnsi="Times" w:cs="Times" w:hint="eastAsia"/>
          <w:sz w:val="24"/>
          <w:szCs w:val="24"/>
        </w:rPr>
        <w:t xml:space="preserve">sulfoxide (DMSO) </w:t>
      </w:r>
      <w:r w:rsidR="000C7655" w:rsidRPr="00EF7C21">
        <w:rPr>
          <w:rFonts w:ascii="Times" w:hAnsi="Times" w:cs="Times" w:hint="eastAsia"/>
          <w:sz w:val="24"/>
          <w:szCs w:val="24"/>
        </w:rPr>
        <w:t xml:space="preserve">and </w:t>
      </w:r>
      <w:r w:rsidR="000C7655" w:rsidRPr="00EF7C21">
        <w:rPr>
          <w:rFonts w:ascii="Times" w:hAnsi="Times" w:cs="Times"/>
          <w:sz w:val="24"/>
          <w:szCs w:val="24"/>
        </w:rPr>
        <w:t>ethylene glycol (EG)</w:t>
      </w:r>
      <w:r w:rsidR="000C7655" w:rsidRPr="00EF7C21">
        <w:rPr>
          <w:rFonts w:ascii="Times" w:hAnsi="Times" w:cs="Times" w:hint="eastAsia"/>
          <w:sz w:val="24"/>
          <w:szCs w:val="24"/>
        </w:rPr>
        <w:t xml:space="preserve"> </w:t>
      </w:r>
      <w:r w:rsidR="004D1E2E" w:rsidRPr="00EF7C21">
        <w:rPr>
          <w:rFonts w:ascii="Times" w:hAnsi="Times" w:cs="Times" w:hint="eastAsia"/>
          <w:sz w:val="24"/>
          <w:szCs w:val="24"/>
        </w:rPr>
        <w:t xml:space="preserve">the conductivity can be improved by 2-3 orders of </w:t>
      </w:r>
      <w:r w:rsidR="004D1E2E" w:rsidRPr="00EF7C21">
        <w:rPr>
          <w:rFonts w:ascii="Times" w:hAnsi="Times" w:cs="Times"/>
          <w:sz w:val="24"/>
          <w:szCs w:val="24"/>
        </w:rPr>
        <w:t>magnitude</w:t>
      </w:r>
      <w:r w:rsidR="004D1E2E" w:rsidRPr="00EF7C21">
        <w:rPr>
          <w:rFonts w:ascii="Times" w:hAnsi="Times" w:cs="Times" w:hint="eastAsia"/>
          <w:sz w:val="24"/>
          <w:szCs w:val="24"/>
        </w:rPr>
        <w:t>,</w:t>
      </w:r>
      <w:r w:rsidR="00790E31" w:rsidRPr="00EF7C21">
        <w:rPr>
          <w:rFonts w:ascii="Times" w:hAnsi="Times" w:cs="Times" w:hint="eastAsia"/>
          <w:sz w:val="24"/>
          <w:szCs w:val="24"/>
        </w:rPr>
        <w:t xml:space="preserve"> </w:t>
      </w:r>
      <w:r w:rsidR="00D611FB" w:rsidRPr="00EF7C21">
        <w:rPr>
          <w:rFonts w:ascii="Times" w:hAnsi="Times" w:cs="Times" w:hint="eastAsia"/>
          <w:sz w:val="24"/>
          <w:szCs w:val="24"/>
        </w:rPr>
        <w:t>typically</w:t>
      </w:r>
      <w:r w:rsidR="004D1E2E" w:rsidRPr="00EF7C21">
        <w:rPr>
          <w:rFonts w:ascii="Times" w:hAnsi="Times" w:cs="Times" w:hint="eastAsia"/>
          <w:sz w:val="24"/>
          <w:szCs w:val="24"/>
        </w:rPr>
        <w:t xml:space="preserve"> 600-700 </w:t>
      </w:r>
      <w:r w:rsidR="00566B89" w:rsidRPr="00EF7C21">
        <w:rPr>
          <w:rFonts w:ascii="Times" w:hAnsi="Times" w:cs="Times" w:hint="eastAsia"/>
          <w:sz w:val="24"/>
          <w:szCs w:val="24"/>
        </w:rPr>
        <w:t>S cm</w:t>
      </w:r>
      <w:r w:rsidR="00566B89" w:rsidRPr="00EF7C21">
        <w:rPr>
          <w:rFonts w:ascii="Times" w:hAnsi="Times" w:cs="Times" w:hint="eastAsia"/>
          <w:sz w:val="24"/>
          <w:szCs w:val="24"/>
          <w:vertAlign w:val="superscript"/>
        </w:rPr>
        <w:t xml:space="preserve">-1 </w:t>
      </w:r>
      <w:r w:rsidR="00FA203C" w:rsidRPr="00EF7C21">
        <w:rPr>
          <w:rFonts w:ascii="Times" w:hAnsi="Times" w:cs="Times" w:hint="eastAsia"/>
          <w:sz w:val="24"/>
          <w:szCs w:val="24"/>
        </w:rPr>
        <w:t xml:space="preserve">for </w:t>
      </w:r>
      <w:r w:rsidR="00D859FA" w:rsidRPr="00EF7C21">
        <w:rPr>
          <w:rFonts w:ascii="Times" w:hAnsi="Times" w:cs="Times" w:hint="eastAsia"/>
          <w:sz w:val="24"/>
          <w:szCs w:val="24"/>
        </w:rPr>
        <w:t xml:space="preserve">spin-coated </w:t>
      </w:r>
      <w:r w:rsidR="00FA203C" w:rsidRPr="00EF7C21">
        <w:rPr>
          <w:rFonts w:ascii="Times" w:hAnsi="Times" w:cs="Times" w:hint="eastAsia"/>
          <w:sz w:val="24"/>
          <w:szCs w:val="24"/>
        </w:rPr>
        <w:t>films</w:t>
      </w:r>
      <w:r w:rsidR="00180B47">
        <w:rPr>
          <w:rFonts w:ascii="Times" w:hAnsi="Times" w:cs="Times"/>
          <w:sz w:val="24"/>
          <w:szCs w:val="24"/>
        </w:rPr>
        <w:t xml:space="preserve"> </w:t>
      </w:r>
      <w:r w:rsidR="00EF4BC0" w:rsidRPr="00EF7C21">
        <w:rPr>
          <w:rFonts w:ascii="Times" w:hAnsi="Times" w:cs="Times"/>
          <w:sz w:val="24"/>
          <w:szCs w:val="24"/>
        </w:rPr>
        <w:fldChar w:fldCharType="begin" w:fldLock="1"/>
      </w:r>
      <w:r w:rsidR="00315AA0">
        <w:rPr>
          <w:rFonts w:ascii="Times" w:hAnsi="Times" w:cs="Times"/>
          <w:sz w:val="24"/>
          <w:szCs w:val="24"/>
        </w:rPr>
        <w:instrText>ADDIN CSL_CITATION { "citationItems" : [ { "id" : "ITEM-1", "itemData" : { "DOI" : "10.1038/nmat1574", "ISSN" : "1476-1122", "author" : [ { "dropping-particle" : "", "family" : "Kim", "given" : "Youngkyoo", "non-dropping-particle" : "", "parse-names" : false, "suffix" : "" }, { "dropping-particle" : "", "family" : "Cook", "given" : "Steffan", "non-dropping-particle" : "", "parse-names" : false, "suffix" : "" }, { "dropping-particle" : "", "family" : "Tuladhar", "given" : "Sachetan M.", "non-dropping-particle" : "", "parse-names" : false, "suffix" : "" }, { "dropping-particle" : "", "family" : "Choulis", "given" : "Stelios a.", "non-dropping-particle" : "", "parse-names" : false, "suffix" : "" }, { "dropping-particle" : "", "family" : "Nelson", "given" : "Jenny", "non-dropping-particle" : "", "parse-names" : false, "suffix" : "" }, { "dropping-particle" : "", "family" : "Durrant", "given" : "James R.", "non-dropping-particle" : "", "parse-names" : false, "suffix" : "" }, { "dropping-particle" : "", "family" : "Bradley", "given" : "Donal D. C.", "non-dropping-particle" : "", "parse-names" : false, "suffix" : "" }, { "dropping-particle" : "", "family" : "Giles", "given" : "Mark", "non-dropping-particle" : "", "parse-names" : false, "suffix" : "" }, { "dropping-particle" : "", "family" : "McCulloch", "given" : "Iain", "non-dropping-particle" : "", "parse-names" : false, "suffix" : "" }, { "dropping-particle" : "", "family" : "Ha", "given" : "Chang-Sik", "non-dropping-particle" : "", "parse-names" : false, "suffix" : "" }, { "dropping-particle" : "", "family" : "Ree", "given" : "Moonhor", "non-dropping-particle" : "", "parse-names" : false, "suffix" : "" } ], "container-title" : "Nature Materials", "id" : "ITEM-1", "issue" : "3", "issued" : { "date-parts" : [ [ "2006", "2", "5" ] ] }, "page" : "197-203", "title" : "A strong regioregularity effect in self-organizing conjugated polymer films and high-efficiency polythiophene:fullerene solar cells", "type" : "article-journal", "volume" : "5" }, "uris" : [ "http://www.mendeley.com/documents/?uuid=4064a41e-409f-4d84-8d55-480b2de4e041" ] }, { "id" : "ITEM-2", "itemData" : { "DOI" : "10.1063/1.4905154", "ISSN" : "2166-532X", "author" : [ { "dropping-particle" : "", "family" : "Zhang", "given" : "Shiming", "non-dropping-particle" : "", "parse-names" : false, "suffix" : "" }, { "dropping-particle" : "", "family" : "Kumar", "given" : "Prajwal", "non-dropping-particle" : "", "parse-names" : false, "suffix" : "" }, { "dropping-particle" : "", "family" : "Nouas", "given" : "Amel Sarah", "non-dropping-particle" : "", "parse-names" : false, "suffix" : "" }, { "dropping-particle" : "", "family" : "Fontaine", "given" : "Laurie", "non-dropping-particle" : "", "parse-names" : false, "suffix" : "" }, { "dropping-particle" : "", "family" : "Tang", "given" : "Hao", "non-dropping-particle" : "", "parse-names" : false, "suffix" : "" }, { "dropping-particle" : "", "family" : "Cicoira", "given" : "Fabio", "non-dropping-particle" : "", "parse-names" : false, "suffix" : "" } ], "container-title" : "APL Materials", "id" : "ITEM-2", "issue" : "1", "issued" : { "date-parts" : [ [ "2015", "1" ] ] }, "page" : "014911", "title" : "Solvent-induced changes in PEDOT:PSS films for organic electrochemical transistors", "type" : "article-journal", "volume" : "3" }, "uris" : [ "http://www.mendeley.com/documents/?uuid=22d478b0-d15d-400c-8110-6f8343845941", "http://www.mendeley.com/documents/?uuid=5503938d-a271-4583-851c-2d5886f38e39" ] }, { "id" : "ITEM-3", "itemData" : { "DOI" : "10.1002/adma.201205158", "ISBN" : "1521-4095 (Electronic) 0935-9648 (Linking)", "ISSN" : "09359648", "PMID" : "23606373", "abstract" : "Adding ethylene glycol (EG) to a poly(3,4-ethylenedioxythiophene):poly(styrenesulfonate) (PEDOT:PSS) solution improves the crystallinity of the PEDOT and the ordering of the PEDOT nanocrystals in solid films. The carrier-mobility enhancement is confirmed by using ion-gel transistors combined with in situ UV-vis-NIR spectroscopy.", "author" : [ { "dropping-particle" : "", "family" : "Wei", "given" : "Qingshuo", "non-dropping-particle" : "", "parse-names" : false, "suffix" : "" }, { "dropping-particle" : "", "family" : "Mukaida", "given" : "Masakazu", "non-dropping-particle" : "", "parse-names" : false, "suffix" : "" }, { "dropping-particle" : "", "family" : "Naitoh", "given" : "Yasuhisa", "non-dropping-particle" : "", "parse-names" : false, "suffix" : "" }, { "dropping-particle" : "", "family" : "Ishida", "given" : "Takao", "non-dropping-particle" : "", "parse-names" : false, "suffix" : "" } ], "container-title" : "Advanced Materials", "id" : "ITEM-3", "issue" : "20", "issued" : { "date-parts" : [ [ "2013", "5" ] ] }, "page" : "2831-2836", "title" : "Morphological Change and Mobility Enhancement in PEDOT:PSS by Adding Co-solvents", "type" : "article-journal", "volume" : "25" }, "uris" : [ "http://www.mendeley.com/documents/?uuid=186d5433-c006-402e-a35c-d5673d323cbc", "http://www.mendeley.com/documents/?uuid=a0023097-af9a-4664-8ef3-8f88bc54b69e" ] } ], "mendeley" : { "formattedCitation" : "[9\u201311]", "plainTextFormattedCitation" : "[9\u201311]", "previouslyFormattedCitation" : "&lt;sup&gt;9\u201311&lt;/sup&gt;" }, "properties" : { "noteIndex" : 0 }, "schema" : "https://github.com/citation-style-language/schema/raw/master/csl-citation.json" }</w:instrText>
      </w:r>
      <w:r w:rsidR="00EF4BC0" w:rsidRPr="00EF7C21">
        <w:rPr>
          <w:rFonts w:ascii="Times" w:hAnsi="Times" w:cs="Times"/>
          <w:sz w:val="24"/>
          <w:szCs w:val="24"/>
        </w:rPr>
        <w:fldChar w:fldCharType="separate"/>
      </w:r>
      <w:r w:rsidR="00315AA0" w:rsidRPr="00315AA0">
        <w:rPr>
          <w:rFonts w:ascii="Times" w:hAnsi="Times" w:cs="Times"/>
          <w:noProof/>
          <w:sz w:val="24"/>
          <w:szCs w:val="24"/>
        </w:rPr>
        <w:t>[9–11]</w:t>
      </w:r>
      <w:r w:rsidR="00EF4BC0" w:rsidRPr="00EF7C21">
        <w:rPr>
          <w:rFonts w:ascii="Times" w:hAnsi="Times" w:cs="Times"/>
          <w:sz w:val="24"/>
          <w:szCs w:val="24"/>
        </w:rPr>
        <w:fldChar w:fldCharType="end"/>
      </w:r>
      <w:r w:rsidR="00D859FA" w:rsidRPr="00EF7C21">
        <w:rPr>
          <w:rFonts w:ascii="Times" w:hAnsi="Times" w:cs="Times" w:hint="eastAsia"/>
          <w:sz w:val="24"/>
          <w:szCs w:val="24"/>
        </w:rPr>
        <w:t xml:space="preserve">. </w:t>
      </w:r>
      <w:r w:rsidR="002E4C7D" w:rsidRPr="00EF7C21">
        <w:rPr>
          <w:rFonts w:ascii="Times" w:hAnsi="Times" w:cs="Times" w:hint="eastAsia"/>
          <w:sz w:val="24"/>
          <w:szCs w:val="24"/>
        </w:rPr>
        <w:t>But</w:t>
      </w:r>
      <w:r w:rsidR="00A34CB4" w:rsidRPr="00EF7C21">
        <w:rPr>
          <w:rFonts w:ascii="Times" w:hAnsi="Times" w:cs="Times" w:hint="eastAsia"/>
          <w:sz w:val="24"/>
          <w:szCs w:val="24"/>
        </w:rPr>
        <w:t>, t</w:t>
      </w:r>
      <w:r w:rsidR="00D859FA" w:rsidRPr="00EF7C21">
        <w:rPr>
          <w:rFonts w:ascii="Times" w:hAnsi="Times" w:cs="Times" w:hint="eastAsia"/>
          <w:sz w:val="24"/>
          <w:szCs w:val="24"/>
        </w:rPr>
        <w:t>his value does not meet the requirement for the elect</w:t>
      </w:r>
      <w:r w:rsidR="00A34CB4" w:rsidRPr="00EF7C21">
        <w:rPr>
          <w:rFonts w:ascii="Times" w:hAnsi="Times" w:cs="Times" w:hint="eastAsia"/>
          <w:sz w:val="24"/>
          <w:szCs w:val="24"/>
        </w:rPr>
        <w:t>ronic applications, and several</w:t>
      </w:r>
      <w:r w:rsidR="00D859FA" w:rsidRPr="00EF7C21">
        <w:rPr>
          <w:rFonts w:ascii="Times" w:hAnsi="Times" w:cs="Times" w:hint="eastAsia"/>
          <w:sz w:val="24"/>
          <w:szCs w:val="24"/>
        </w:rPr>
        <w:t xml:space="preserve"> </w:t>
      </w:r>
      <w:r w:rsidR="00A34CB4" w:rsidRPr="00EF7C21">
        <w:rPr>
          <w:rFonts w:ascii="Times" w:hAnsi="Times" w:cs="Times" w:hint="eastAsia"/>
          <w:sz w:val="24"/>
          <w:szCs w:val="24"/>
        </w:rPr>
        <w:t xml:space="preserve">post-treatment </w:t>
      </w:r>
      <w:r w:rsidR="000C7655" w:rsidRPr="00EF7C21">
        <w:rPr>
          <w:rFonts w:ascii="Times" w:hAnsi="Times" w:cs="Times" w:hint="eastAsia"/>
          <w:sz w:val="24"/>
          <w:szCs w:val="24"/>
        </w:rPr>
        <w:t>methods</w:t>
      </w:r>
      <w:r w:rsidR="00D859FA" w:rsidRPr="00EF7C21">
        <w:rPr>
          <w:rFonts w:ascii="Times" w:hAnsi="Times" w:cs="Times" w:hint="eastAsia"/>
          <w:sz w:val="24"/>
          <w:szCs w:val="24"/>
        </w:rPr>
        <w:t xml:space="preserve"> have been devised in order to </w:t>
      </w:r>
      <w:r w:rsidR="000C7655" w:rsidRPr="00EF7C21">
        <w:rPr>
          <w:rFonts w:ascii="Times" w:hAnsi="Times" w:cs="Times" w:hint="eastAsia"/>
          <w:sz w:val="24"/>
          <w:szCs w:val="24"/>
        </w:rPr>
        <w:t xml:space="preserve">further </w:t>
      </w:r>
      <w:r w:rsidR="00D859FA" w:rsidRPr="00EF7C21">
        <w:rPr>
          <w:rFonts w:ascii="Times" w:hAnsi="Times" w:cs="Times" w:hint="eastAsia"/>
          <w:sz w:val="24"/>
          <w:szCs w:val="24"/>
        </w:rPr>
        <w:t>increase its conductivity to over 1,000 S</w:t>
      </w:r>
      <w:r w:rsidR="00F555CC" w:rsidRPr="00EF7C21">
        <w:rPr>
          <w:rFonts w:ascii="Times" w:hAnsi="Times" w:cs="Times" w:hint="eastAsia"/>
          <w:sz w:val="24"/>
          <w:szCs w:val="24"/>
        </w:rPr>
        <w:t xml:space="preserve"> cm</w:t>
      </w:r>
      <w:r w:rsidR="00F555CC" w:rsidRPr="00EF7C21">
        <w:rPr>
          <w:rFonts w:ascii="Times" w:hAnsi="Times" w:cs="Times" w:hint="eastAsia"/>
          <w:sz w:val="24"/>
          <w:szCs w:val="24"/>
          <w:vertAlign w:val="superscript"/>
        </w:rPr>
        <w:t>-1</w:t>
      </w:r>
      <w:r w:rsidR="00F555CC" w:rsidRPr="00EF7C21">
        <w:rPr>
          <w:rFonts w:ascii="Times" w:hAnsi="Times" w:cs="Times" w:hint="eastAsia"/>
          <w:sz w:val="24"/>
          <w:szCs w:val="24"/>
        </w:rPr>
        <w:t xml:space="preserve">. </w:t>
      </w:r>
      <w:r w:rsidR="00A34CB4" w:rsidRPr="00EF7C21">
        <w:rPr>
          <w:rFonts w:ascii="Times" w:hAnsi="Times" w:cs="Times" w:hint="eastAsia"/>
          <w:sz w:val="24"/>
          <w:szCs w:val="24"/>
        </w:rPr>
        <w:t>Chou, et al</w:t>
      </w:r>
      <w:r w:rsidR="00186F79" w:rsidRPr="00EF7C21">
        <w:rPr>
          <w:rFonts w:ascii="Times" w:hAnsi="Times" w:cs="Times" w:hint="eastAsia"/>
          <w:sz w:val="24"/>
          <w:szCs w:val="24"/>
        </w:rPr>
        <w:t xml:space="preserve">. dropped a small amount of DMSO directly onto a spin-coated PEDOT:PSS film to </w:t>
      </w:r>
      <w:r w:rsidR="00186F79" w:rsidRPr="00EF7C21">
        <w:rPr>
          <w:rFonts w:ascii="Times" w:hAnsi="Times" w:cs="Times"/>
          <w:sz w:val="24"/>
          <w:szCs w:val="24"/>
        </w:rPr>
        <w:t>increase</w:t>
      </w:r>
      <w:r w:rsidR="00186F79" w:rsidRPr="00EF7C21">
        <w:rPr>
          <w:rFonts w:ascii="Times" w:hAnsi="Times" w:cs="Times" w:hint="eastAsia"/>
          <w:sz w:val="24"/>
          <w:szCs w:val="24"/>
        </w:rPr>
        <w:t xml:space="preserve"> its conductivity up to ~1,000 S cm</w:t>
      </w:r>
      <w:r w:rsidR="00186F79" w:rsidRPr="00EF7C21">
        <w:rPr>
          <w:rFonts w:ascii="Times" w:hAnsi="Times" w:cs="Times" w:hint="eastAsia"/>
          <w:sz w:val="24"/>
          <w:szCs w:val="24"/>
          <w:vertAlign w:val="superscript"/>
        </w:rPr>
        <w:t>-1</w:t>
      </w:r>
      <w:r w:rsidR="00D2454B">
        <w:rPr>
          <w:rFonts w:ascii="Times" w:hAnsi="Times" w:cs="Times"/>
          <w:sz w:val="24"/>
          <w:szCs w:val="24"/>
        </w:rPr>
        <w:t xml:space="preserve"> </w:t>
      </w:r>
      <w:r w:rsidR="00D2454B" w:rsidRPr="00EF7C21">
        <w:rPr>
          <w:rFonts w:ascii="Times" w:hAnsi="Times" w:cs="Times"/>
          <w:sz w:val="24"/>
          <w:szCs w:val="24"/>
        </w:rPr>
        <w:fldChar w:fldCharType="begin" w:fldLock="1"/>
      </w:r>
      <w:r w:rsidR="00D2454B">
        <w:rPr>
          <w:rFonts w:ascii="Times" w:hAnsi="Times" w:cs="Times"/>
          <w:sz w:val="24"/>
          <w:szCs w:val="24"/>
        </w:rPr>
        <w:instrText>ADDIN CSL_CITATION { "citationItems" : [ { "id" : "ITEM-1", "itemData" : { "DOI" : "10.1039/C5TC00276A", "ISSN" : "2050-7526", "author" : [ { "dropping-particle" : "", "family" : "Chou", "given" : "Tsu-ruey", "non-dropping-particle" : "", "parse-names" : false, "suffix" : "" }, { "dropping-particle" : "", "family" : "Chen", "given" : "Szu-hua", "non-dropping-particle" : "", "parse-names" : false, "suffix" : "" }, { "dropping-particle" : "", "family" : "Chiang", "given" : "Yen-te", "non-dropping-particle" : "", "parse-names" : false, "suffix" : "" }, { "dropping-particle" : "", "family" : "Lin", "given" : "Yi-ting", "non-dropping-particle" : "", "parse-names" : false, "suffix" : "" }, { "dropping-particle" : "", "family" : "Chao", "given" : "Chih-yu", "non-dropping-particle" : "", "parse-names" : false, "suffix" : "" } ], "container-title" : "J. Mater. Chem. C", "id" : "ITEM-1", "issue" : "15", "issued" : { "date-parts" : [ [ "2015" ] ] }, "page" : "3760-3766", "publisher" : "Royal Society of Chemistry", "title" : "Highly conductive PEDOT:PSS films by post-treatment with dimethyl sulfoxide for ITO-free liquid crystal display", "type" : "article-journal", "volume" : "3" }, "uris" : [ "http://www.mendeley.com/documents/?uuid=3a98c291-6cfd-4f7c-b6ec-28950e5ac492", "http://www.mendeley.com/documents/?uuid=15927036-c74f-4593-9ff4-3a6508b897d8" ] } ], "mendeley" : { "formattedCitation" : "[12]", "plainTextFormattedCitation" : "[12]", "previouslyFormattedCitation" : "&lt;sup&gt;12&lt;/sup&gt;" }, "properties" : { "noteIndex" : 0 }, "schema" : "https://github.com/citation-style-language/schema/raw/master/csl-citation.json" }</w:instrText>
      </w:r>
      <w:r w:rsidR="00D2454B" w:rsidRPr="00EF7C21">
        <w:rPr>
          <w:rFonts w:ascii="Times" w:hAnsi="Times" w:cs="Times"/>
          <w:sz w:val="24"/>
          <w:szCs w:val="24"/>
        </w:rPr>
        <w:fldChar w:fldCharType="separate"/>
      </w:r>
      <w:r w:rsidR="00D2454B" w:rsidRPr="00315AA0">
        <w:rPr>
          <w:rFonts w:ascii="Times" w:hAnsi="Times" w:cs="Times"/>
          <w:noProof/>
          <w:sz w:val="24"/>
          <w:szCs w:val="24"/>
        </w:rPr>
        <w:t>[12]</w:t>
      </w:r>
      <w:r w:rsidR="00D2454B" w:rsidRPr="00EF7C21">
        <w:rPr>
          <w:rFonts w:ascii="Times" w:hAnsi="Times" w:cs="Times"/>
          <w:sz w:val="24"/>
          <w:szCs w:val="24"/>
        </w:rPr>
        <w:fldChar w:fldCharType="end"/>
      </w:r>
      <w:r w:rsidR="00186F79" w:rsidRPr="00EF7C21">
        <w:rPr>
          <w:rFonts w:ascii="Times" w:hAnsi="Times" w:cs="Times" w:hint="eastAsia"/>
          <w:sz w:val="24"/>
          <w:szCs w:val="24"/>
        </w:rPr>
        <w:t>.</w:t>
      </w:r>
      <w:r w:rsidR="00F62B2B" w:rsidRPr="00EF7C21">
        <w:rPr>
          <w:rFonts w:ascii="Times" w:hAnsi="Times" w:cs="Times" w:hint="eastAsia"/>
          <w:sz w:val="24"/>
          <w:szCs w:val="24"/>
          <w:vertAlign w:val="superscript"/>
        </w:rPr>
        <w:t xml:space="preserve"> </w:t>
      </w:r>
      <w:r w:rsidR="006D1E2F" w:rsidRPr="00DA25CB">
        <w:rPr>
          <w:rFonts w:ascii="Times" w:hAnsi="Times" w:cs="Times" w:hint="eastAsia"/>
          <w:color w:val="FF0000"/>
          <w:sz w:val="24"/>
          <w:szCs w:val="24"/>
        </w:rPr>
        <w:t xml:space="preserve">More </w:t>
      </w:r>
      <w:r w:rsidR="006D1E2F" w:rsidRPr="00DA25CB">
        <w:rPr>
          <w:rFonts w:ascii="Times" w:hAnsi="Times" w:cs="Times"/>
          <w:color w:val="FF0000"/>
          <w:sz w:val="24"/>
          <w:szCs w:val="24"/>
        </w:rPr>
        <w:t>recently</w:t>
      </w:r>
      <w:r w:rsidR="006D1E2F" w:rsidRPr="00DA25CB">
        <w:rPr>
          <w:rFonts w:ascii="Times" w:hAnsi="Times" w:cs="Times" w:hint="eastAsia"/>
          <w:color w:val="FF0000"/>
          <w:sz w:val="24"/>
          <w:szCs w:val="24"/>
        </w:rPr>
        <w:t xml:space="preserve">, </w:t>
      </w:r>
      <w:proofErr w:type="spellStart"/>
      <w:r w:rsidR="00186F79" w:rsidRPr="00DA25CB">
        <w:rPr>
          <w:rFonts w:ascii="Times" w:hAnsi="Times" w:cs="Times" w:hint="eastAsia"/>
          <w:color w:val="FF0000"/>
          <w:sz w:val="24"/>
          <w:szCs w:val="24"/>
        </w:rPr>
        <w:t>Alemu</w:t>
      </w:r>
      <w:proofErr w:type="spellEnd"/>
      <w:r w:rsidR="00186F79" w:rsidRPr="00DA25CB">
        <w:rPr>
          <w:rFonts w:ascii="Times" w:hAnsi="Times" w:cs="Times" w:hint="eastAsia"/>
          <w:color w:val="FF0000"/>
          <w:sz w:val="24"/>
          <w:szCs w:val="24"/>
        </w:rPr>
        <w:t>, et al</w:t>
      </w:r>
      <w:r w:rsidR="005A5BC6" w:rsidRPr="00DA25CB">
        <w:rPr>
          <w:rFonts w:ascii="Times" w:hAnsi="Times" w:cs="Times" w:hint="eastAsia"/>
          <w:color w:val="FF0000"/>
          <w:sz w:val="24"/>
          <w:szCs w:val="24"/>
        </w:rPr>
        <w:t>.</w:t>
      </w:r>
      <w:r w:rsidR="00186F79" w:rsidRPr="00DA25CB">
        <w:rPr>
          <w:rFonts w:ascii="Times" w:hAnsi="Times" w:cs="Times" w:hint="eastAsia"/>
          <w:color w:val="FF0000"/>
          <w:sz w:val="24"/>
          <w:szCs w:val="24"/>
        </w:rPr>
        <w:t xml:space="preserve"> combined both methods (dropping &amp; dipping</w:t>
      </w:r>
      <w:r w:rsidR="006D1E2F" w:rsidRPr="00DA25CB">
        <w:rPr>
          <w:rFonts w:ascii="Times" w:hAnsi="Times" w:cs="Times" w:hint="eastAsia"/>
          <w:color w:val="FF0000"/>
          <w:sz w:val="24"/>
          <w:szCs w:val="24"/>
        </w:rPr>
        <w:t xml:space="preserve"> of Methanol</w:t>
      </w:r>
      <w:r w:rsidR="00186F79" w:rsidRPr="00DA25CB">
        <w:rPr>
          <w:rFonts w:ascii="Times" w:hAnsi="Times" w:cs="Times" w:hint="eastAsia"/>
          <w:color w:val="FF0000"/>
          <w:sz w:val="24"/>
          <w:szCs w:val="24"/>
        </w:rPr>
        <w:t>) and ha</w:t>
      </w:r>
      <w:r w:rsidR="006D1E2F" w:rsidRPr="00DA25CB">
        <w:rPr>
          <w:rFonts w:ascii="Times" w:hAnsi="Times" w:cs="Times" w:hint="eastAsia"/>
          <w:color w:val="FF0000"/>
          <w:sz w:val="24"/>
          <w:szCs w:val="24"/>
        </w:rPr>
        <w:t>d</w:t>
      </w:r>
      <w:r w:rsidR="00186F79" w:rsidRPr="00DA25CB">
        <w:rPr>
          <w:rFonts w:ascii="Times" w:hAnsi="Times" w:cs="Times" w:hint="eastAsia"/>
          <w:color w:val="FF0000"/>
          <w:sz w:val="24"/>
          <w:szCs w:val="24"/>
        </w:rPr>
        <w:t xml:space="preserve"> the conductivity of a </w:t>
      </w:r>
      <w:r w:rsidR="006D1E2F" w:rsidRPr="00DA25CB">
        <w:rPr>
          <w:rFonts w:ascii="Times" w:hAnsi="Times" w:cs="Times" w:hint="eastAsia"/>
          <w:color w:val="FF0000"/>
          <w:sz w:val="24"/>
          <w:szCs w:val="24"/>
        </w:rPr>
        <w:t xml:space="preserve">spin-coated </w:t>
      </w:r>
      <w:r w:rsidR="00186F79" w:rsidRPr="00DA25CB">
        <w:rPr>
          <w:rFonts w:ascii="Times" w:hAnsi="Times" w:cs="Times" w:hint="eastAsia"/>
          <w:color w:val="FF0000"/>
          <w:sz w:val="24"/>
          <w:szCs w:val="24"/>
        </w:rPr>
        <w:t>PEDOT:PSS film enhanced to over 1,300 S cm</w:t>
      </w:r>
      <w:r w:rsidR="00186F79" w:rsidRPr="00DA25CB">
        <w:rPr>
          <w:rFonts w:ascii="Times" w:hAnsi="Times" w:cs="Times" w:hint="eastAsia"/>
          <w:color w:val="FF0000"/>
          <w:sz w:val="24"/>
          <w:szCs w:val="24"/>
          <w:vertAlign w:val="superscript"/>
        </w:rPr>
        <w:t>-1</w:t>
      </w:r>
      <w:r w:rsidR="003F760E">
        <w:rPr>
          <w:rFonts w:ascii="Times" w:hAnsi="Times" w:cs="Times"/>
          <w:color w:val="FF0000"/>
          <w:sz w:val="24"/>
          <w:szCs w:val="24"/>
        </w:rPr>
        <w:t xml:space="preserve"> </w:t>
      </w:r>
      <w:commentRangeStart w:id="0"/>
      <w:r w:rsidR="00F62B2B" w:rsidRPr="00DA25CB">
        <w:rPr>
          <w:rFonts w:ascii="Times" w:hAnsi="Times" w:cs="Times"/>
          <w:color w:val="FF0000"/>
          <w:sz w:val="24"/>
          <w:szCs w:val="24"/>
          <w:vertAlign w:val="superscript"/>
        </w:rPr>
        <w:fldChar w:fldCharType="begin" w:fldLock="1"/>
      </w:r>
      <w:r w:rsidR="00315AA0" w:rsidRPr="00DA25CB">
        <w:rPr>
          <w:rFonts w:ascii="Times" w:hAnsi="Times" w:cs="Times"/>
          <w:color w:val="FF0000"/>
          <w:sz w:val="24"/>
          <w:szCs w:val="24"/>
          <w:vertAlign w:val="superscript"/>
        </w:rPr>
        <w:instrText>ADDIN CSL_CITATION { "citationItems" : [ { "id" : "ITEM-1", "itemData" : { "DOI" : "10.1039/c2ee22595f", "ISSN" : "1754-5692", "author" : [ { "dropping-particle" : "", "family" : "Alemu", "given" : "Desalegn", "non-dropping-particle" : "", "parse-names" : false, "suffix" : "" }, { "dropping-particle" : "", "family" : "Wei", "given" : "Hung-Yu", "non-dropping-particle" : "", "parse-names" : false, "suffix" : "" }, { "dropping-particle" : "", "family" : "Ho", "given" : "Kuo-Chuan", "non-dropping-particle" : "", "parse-names" : false, "suffix" : "" }, { "dropping-particle" : "", "family" : "Chu", "given" : "Chih-Wei", "non-dropping-particle" : "", "parse-names" : false, "suffix" : "" } ], "container-title" : "Energy &amp; Environmental Science", "id" : "ITEM-1", "issue" : "11", "issued" : { "date-parts" : [ [ "2012" ] ] }, "page" : "9662", "title" : "Highly conductive PEDOT:PSS electrode by simple film treatment with methanol for ITO-free polymer solar cells", "type" : "article-journal", "volume" : "5" }, "uris" : [ "http://www.mendeley.com/documents/?uuid=262cd402-8ec8-4877-beae-8a95c877d8bb", "http://www.mendeley.com/documents/?uuid=d77be734-15de-4754-a5fc-5dc008357d6f" ] } ], "mendeley" : { "formattedCitation" : "[14]", "plainTextFormattedCitation" : "[14]", "previouslyFormattedCitation" : "&lt;sup&gt;14&lt;/sup&gt;" }, "properties" : { "noteIndex" : 0 }, "schema" : "https://github.com/citation-style-language/schema/raw/master/csl-citation.json" }</w:instrText>
      </w:r>
      <w:r w:rsidR="00F62B2B" w:rsidRPr="00DA25CB">
        <w:rPr>
          <w:rFonts w:ascii="Times" w:hAnsi="Times" w:cs="Times"/>
          <w:color w:val="FF0000"/>
          <w:sz w:val="24"/>
          <w:szCs w:val="24"/>
          <w:vertAlign w:val="superscript"/>
        </w:rPr>
        <w:fldChar w:fldCharType="separate"/>
      </w:r>
      <w:r w:rsidR="00315AA0" w:rsidRPr="00DA25CB">
        <w:rPr>
          <w:rFonts w:ascii="Times" w:hAnsi="Times" w:cs="Times"/>
          <w:noProof/>
          <w:color w:val="FF0000"/>
          <w:sz w:val="24"/>
          <w:szCs w:val="24"/>
        </w:rPr>
        <w:t>[14]</w:t>
      </w:r>
      <w:r w:rsidR="00F62B2B" w:rsidRPr="00DA25CB">
        <w:rPr>
          <w:rFonts w:ascii="Times" w:hAnsi="Times" w:cs="Times"/>
          <w:color w:val="FF0000"/>
          <w:sz w:val="24"/>
          <w:szCs w:val="24"/>
          <w:vertAlign w:val="superscript"/>
        </w:rPr>
        <w:fldChar w:fldCharType="end"/>
      </w:r>
      <w:commentRangeEnd w:id="0"/>
      <w:r w:rsidR="00D1422F">
        <w:rPr>
          <w:rStyle w:val="aa"/>
        </w:rPr>
        <w:commentReference w:id="0"/>
      </w:r>
      <w:r w:rsidR="003F760E" w:rsidRPr="00DA25CB">
        <w:rPr>
          <w:rFonts w:ascii="Times" w:hAnsi="Times" w:cs="Times" w:hint="eastAsia"/>
          <w:color w:val="FF0000"/>
          <w:sz w:val="24"/>
          <w:szCs w:val="24"/>
        </w:rPr>
        <w:t>.</w:t>
      </w:r>
      <w:r w:rsidR="0021403A">
        <w:rPr>
          <w:rFonts w:ascii="Times" w:hAnsi="Times" w:cs="Times"/>
          <w:color w:val="FF0000"/>
          <w:sz w:val="24"/>
          <w:szCs w:val="24"/>
        </w:rPr>
        <w:t xml:space="preserve"> </w:t>
      </w:r>
      <w:r w:rsidR="0021403A" w:rsidRPr="00DA25CB">
        <w:rPr>
          <w:rFonts w:ascii="Times" w:hAnsi="Times" w:cs="Times" w:hint="eastAsia"/>
          <w:color w:val="FF0000"/>
          <w:sz w:val="24"/>
          <w:szCs w:val="24"/>
        </w:rPr>
        <w:t>Higher conductivity of ~1,400 S cm</w:t>
      </w:r>
      <w:r w:rsidR="0021403A" w:rsidRPr="00DA25CB">
        <w:rPr>
          <w:rFonts w:ascii="Times" w:hAnsi="Times" w:cs="Times" w:hint="eastAsia"/>
          <w:color w:val="FF0000"/>
          <w:sz w:val="24"/>
          <w:szCs w:val="24"/>
          <w:vertAlign w:val="superscript"/>
        </w:rPr>
        <w:t xml:space="preserve">-1 </w:t>
      </w:r>
      <w:r w:rsidR="0021403A" w:rsidRPr="00DA25CB">
        <w:rPr>
          <w:rFonts w:ascii="Times" w:hAnsi="Times" w:cs="Times" w:hint="eastAsia"/>
          <w:color w:val="FF0000"/>
          <w:sz w:val="24"/>
          <w:szCs w:val="24"/>
        </w:rPr>
        <w:t>was achieved by dipping spin-coated samples into an EG bath for 30 minutes</w:t>
      </w:r>
      <w:r w:rsidR="0021403A">
        <w:rPr>
          <w:rFonts w:ascii="Times" w:hAnsi="Times" w:cs="Times"/>
          <w:color w:val="FF0000"/>
          <w:sz w:val="24"/>
          <w:szCs w:val="24"/>
        </w:rPr>
        <w:t xml:space="preserve"> </w:t>
      </w:r>
      <w:r w:rsidR="0021403A" w:rsidRPr="00DA25CB">
        <w:rPr>
          <w:rFonts w:ascii="Times" w:hAnsi="Times" w:cs="Times"/>
          <w:color w:val="FF0000"/>
          <w:sz w:val="24"/>
          <w:szCs w:val="24"/>
        </w:rPr>
        <w:fldChar w:fldCharType="begin" w:fldLock="1"/>
      </w:r>
      <w:r w:rsidR="0021403A" w:rsidRPr="00DA25CB">
        <w:rPr>
          <w:rFonts w:ascii="Times" w:hAnsi="Times" w:cs="Times"/>
          <w:color w:val="FF0000"/>
          <w:sz w:val="24"/>
          <w:szCs w:val="24"/>
        </w:rPr>
        <w:instrText>ADDIN CSL_CITATION { "citationItems" : [ { "id" : "ITEM-1", "itemData" : { "DOI" : "10.1002/adfm.201002290", "ISSN" : "1616301X", "author" : [ { "dropping-particle" : "", "family" : "Kim", "given" : "Yong Hyun", "non-dropping-particle" : "", "parse-names" : false, "suffix" : "" }, { "dropping-particle" : "", "family" : "Sachse", "given" : "Christoph", "non-dropping-particle" : "", "parse-names" : false, "suffix" : "" }, { "dropping-particle" : "", "family" : "Machala", "given" : "Michael L.", "non-dropping-particle" : "", "parse-names" : false, "suffix" : "" }, { "dropping-particle" : "", "family" : "May", "given" : "Christian", "non-dropping-particle" : "", "parse-names" : false, "suffix" : "" }, { "dropping-particle" : "", "family" : "M\u00fcller-Meskamp", "given" : "Lars", "non-dropping-particle" : "", "parse-names" : false, "suffix" : "" }, { "dropping-particle" : "", "family" : "Leo", "given" : "Karl", "non-dropping-particle" : "", "parse-names" : false, "suffix" : "" } ], "container-title" : "Advanced Functional Materials", "id" : "ITEM-1", "issue" : "6", "issued" : { "date-parts" : [ [ "2011", "3", "22" ] ] }, "page" : "1076-1081", "title" : "Highly Conductive PEDOT:PSS Electrode with Optimized Solvent and Thermal Post-Treatment for ITO-Free Organic Solar Cells", "type" : "article-journal", "volume" : "21" }, "uris" : [ "http://www.mendeley.com/documents/?uuid=3a0813b7-468a-41d6-b8f3-4b215f275939" ] } ], "mendeley" : { "formattedCitation" : "[13]", "plainTextFormattedCitation" : "[13]", "previouslyFormattedCitation" : "&lt;sup&gt;13&lt;/sup&gt;" }, "properties" : { "noteIndex" : 0 }, "schema" : "https://github.com/citation-style-language/schema/raw/master/csl-citation.json" }</w:instrText>
      </w:r>
      <w:r w:rsidR="0021403A" w:rsidRPr="00DA25CB">
        <w:rPr>
          <w:rFonts w:ascii="Times" w:hAnsi="Times" w:cs="Times"/>
          <w:color w:val="FF0000"/>
          <w:sz w:val="24"/>
          <w:szCs w:val="24"/>
        </w:rPr>
        <w:fldChar w:fldCharType="separate"/>
      </w:r>
      <w:r w:rsidR="0021403A" w:rsidRPr="00DA25CB">
        <w:rPr>
          <w:rFonts w:ascii="Times" w:hAnsi="Times" w:cs="Times"/>
          <w:noProof/>
          <w:color w:val="FF0000"/>
          <w:sz w:val="24"/>
          <w:szCs w:val="24"/>
        </w:rPr>
        <w:t>[13]</w:t>
      </w:r>
      <w:r w:rsidR="0021403A" w:rsidRPr="00DA25CB">
        <w:rPr>
          <w:rFonts w:ascii="Times" w:hAnsi="Times" w:cs="Times"/>
          <w:color w:val="FF0000"/>
          <w:sz w:val="24"/>
          <w:szCs w:val="24"/>
        </w:rPr>
        <w:fldChar w:fldCharType="end"/>
      </w:r>
      <w:r w:rsidR="0021403A" w:rsidRPr="00DA25CB">
        <w:rPr>
          <w:rFonts w:ascii="Times" w:hAnsi="Times" w:cs="Times" w:hint="eastAsia"/>
          <w:color w:val="FF0000"/>
          <w:sz w:val="24"/>
          <w:szCs w:val="24"/>
        </w:rPr>
        <w:t xml:space="preserve">. </w:t>
      </w:r>
      <w:r w:rsidR="005F0C22" w:rsidRPr="00EF7C21">
        <w:rPr>
          <w:rFonts w:ascii="Times" w:hAnsi="Times" w:cs="Times" w:hint="eastAsia"/>
          <w:sz w:val="24"/>
          <w:szCs w:val="24"/>
        </w:rPr>
        <w:t xml:space="preserve">Although these post-treatments are simple and can be easily used in laboratories, it may not be </w:t>
      </w:r>
      <w:r w:rsidR="00D85027" w:rsidRPr="00EF7C21">
        <w:rPr>
          <w:rFonts w:ascii="Times" w:hAnsi="Times" w:cs="Times" w:hint="eastAsia"/>
          <w:sz w:val="24"/>
          <w:szCs w:val="24"/>
        </w:rPr>
        <w:t>applicable to roll-to-roll</w:t>
      </w:r>
      <w:r w:rsidR="005F0C22" w:rsidRPr="00EF7C21">
        <w:rPr>
          <w:rFonts w:ascii="Times" w:hAnsi="Times" w:cs="Times" w:hint="eastAsia"/>
          <w:sz w:val="24"/>
          <w:szCs w:val="24"/>
        </w:rPr>
        <w:t xml:space="preserve"> manufacturing of patterned </w:t>
      </w:r>
      <w:r w:rsidR="00D85027" w:rsidRPr="00EF7C21">
        <w:rPr>
          <w:rFonts w:ascii="Times" w:hAnsi="Times" w:cs="Times" w:hint="eastAsia"/>
          <w:sz w:val="24"/>
          <w:szCs w:val="24"/>
        </w:rPr>
        <w:t>flexible and transparent</w:t>
      </w:r>
      <w:r w:rsidR="005F0C22" w:rsidRPr="00EF7C21">
        <w:rPr>
          <w:rFonts w:ascii="Times" w:hAnsi="Times" w:cs="Times" w:hint="eastAsia"/>
          <w:sz w:val="24"/>
          <w:szCs w:val="24"/>
        </w:rPr>
        <w:t xml:space="preserve"> electrodes</w:t>
      </w:r>
      <w:r w:rsidR="00D85027" w:rsidRPr="00EF7C21">
        <w:rPr>
          <w:rFonts w:ascii="Times" w:hAnsi="Times" w:cs="Times" w:hint="eastAsia"/>
          <w:sz w:val="24"/>
          <w:szCs w:val="24"/>
        </w:rPr>
        <w:t xml:space="preserve"> with high-conductivity</w:t>
      </w:r>
      <w:r w:rsidR="005F0C22" w:rsidRPr="00EF7C21">
        <w:rPr>
          <w:rFonts w:ascii="Times" w:hAnsi="Times" w:cs="Times" w:hint="eastAsia"/>
          <w:sz w:val="24"/>
          <w:szCs w:val="24"/>
        </w:rPr>
        <w:t>.</w:t>
      </w:r>
    </w:p>
    <w:p w14:paraId="6067C508" w14:textId="77777777" w:rsidR="000C7655" w:rsidRPr="00EF7C21" w:rsidRDefault="00446731" w:rsidP="00EF7C21">
      <w:pPr>
        <w:wordWrap/>
        <w:adjustRightInd w:val="0"/>
        <w:spacing w:after="0" w:line="480" w:lineRule="auto"/>
        <w:ind w:firstLineChars="200" w:firstLine="480"/>
        <w:rPr>
          <w:rFonts w:ascii="Times" w:hAnsi="Times" w:cs="Times"/>
          <w:sz w:val="24"/>
          <w:szCs w:val="24"/>
        </w:rPr>
      </w:pPr>
      <w:r w:rsidRPr="00EF7C21">
        <w:rPr>
          <w:rFonts w:ascii="Times" w:hAnsi="Times" w:cs="Times" w:hint="eastAsia"/>
          <w:sz w:val="24"/>
          <w:szCs w:val="24"/>
        </w:rPr>
        <w:t xml:space="preserve">This paper presents </w:t>
      </w:r>
      <w:r w:rsidR="00951C5F" w:rsidRPr="00EF7C21">
        <w:rPr>
          <w:rFonts w:ascii="Times" w:hAnsi="Times" w:cs="Times" w:hint="eastAsia"/>
          <w:sz w:val="24"/>
          <w:szCs w:val="24"/>
        </w:rPr>
        <w:t xml:space="preserve">a </w:t>
      </w:r>
      <w:r w:rsidRPr="00EF7C21">
        <w:rPr>
          <w:rFonts w:ascii="Times" w:hAnsi="Times" w:cs="Times" w:hint="eastAsia"/>
          <w:sz w:val="24"/>
          <w:szCs w:val="24"/>
        </w:rPr>
        <w:t xml:space="preserve">printing </w:t>
      </w:r>
      <w:r w:rsidR="00951C5F" w:rsidRPr="00EF7C21">
        <w:rPr>
          <w:rFonts w:ascii="Times" w:hAnsi="Times" w:cs="Times" w:hint="eastAsia"/>
          <w:sz w:val="24"/>
          <w:szCs w:val="24"/>
        </w:rPr>
        <w:t xml:space="preserve">method to form a </w:t>
      </w:r>
      <w:r w:rsidR="000C7655" w:rsidRPr="00EF7C21">
        <w:rPr>
          <w:rFonts w:ascii="Times" w:hAnsi="Times" w:cs="Times" w:hint="eastAsia"/>
          <w:sz w:val="24"/>
          <w:szCs w:val="24"/>
        </w:rPr>
        <w:t>high</w:t>
      </w:r>
      <w:r w:rsidR="00331385" w:rsidRPr="00EF7C21">
        <w:rPr>
          <w:rFonts w:ascii="Times" w:hAnsi="Times" w:cs="Times" w:hint="eastAsia"/>
          <w:sz w:val="24"/>
          <w:szCs w:val="24"/>
        </w:rPr>
        <w:t>-conductivity patterned</w:t>
      </w:r>
      <w:r w:rsidR="00951C5F" w:rsidRPr="00EF7C21">
        <w:rPr>
          <w:rFonts w:ascii="Times" w:hAnsi="Times" w:cs="Times" w:hint="eastAsia"/>
          <w:sz w:val="24"/>
          <w:szCs w:val="24"/>
        </w:rPr>
        <w:t xml:space="preserve"> </w:t>
      </w:r>
      <w:proofErr w:type="gramStart"/>
      <w:r w:rsidR="00951C5F" w:rsidRPr="00EF7C21">
        <w:rPr>
          <w:rFonts w:ascii="Times" w:hAnsi="Times" w:cs="Times" w:hint="eastAsia"/>
          <w:sz w:val="24"/>
          <w:szCs w:val="24"/>
        </w:rPr>
        <w:t>PEDOT:PSS</w:t>
      </w:r>
      <w:proofErr w:type="gramEnd"/>
      <w:r w:rsidR="00951C5F" w:rsidRPr="00EF7C21">
        <w:rPr>
          <w:rFonts w:ascii="Times" w:hAnsi="Times" w:cs="Times" w:hint="eastAsia"/>
          <w:sz w:val="24"/>
          <w:szCs w:val="24"/>
        </w:rPr>
        <w:t xml:space="preserve"> film</w:t>
      </w:r>
      <w:r w:rsidRPr="00EF7C21">
        <w:rPr>
          <w:rFonts w:ascii="Times" w:hAnsi="Times" w:cs="Times" w:hint="eastAsia"/>
          <w:sz w:val="24"/>
          <w:szCs w:val="24"/>
        </w:rPr>
        <w:t xml:space="preserve">. We used inkjet printing technology </w:t>
      </w:r>
      <w:r w:rsidR="000C7655" w:rsidRPr="00EF7C21">
        <w:rPr>
          <w:rFonts w:ascii="Times" w:hAnsi="Times" w:cs="Times" w:hint="eastAsia"/>
          <w:sz w:val="24"/>
          <w:szCs w:val="24"/>
        </w:rPr>
        <w:t xml:space="preserve">with high positional </w:t>
      </w:r>
      <w:r w:rsidR="000C7655" w:rsidRPr="00EF7C21">
        <w:rPr>
          <w:rFonts w:ascii="Times" w:hAnsi="Times" w:cs="Times"/>
          <w:sz w:val="24"/>
          <w:szCs w:val="24"/>
        </w:rPr>
        <w:t>accuracy</w:t>
      </w:r>
      <w:r w:rsidRPr="00EF7C21">
        <w:rPr>
          <w:rFonts w:ascii="Times" w:hAnsi="Times" w:cs="Times" w:hint="eastAsia"/>
          <w:sz w:val="24"/>
          <w:szCs w:val="24"/>
        </w:rPr>
        <w:t>, high speed and roll-to-roll processability</w:t>
      </w:r>
      <w:r w:rsidR="00A34CB4" w:rsidRPr="00EF7C21">
        <w:rPr>
          <w:rFonts w:ascii="Times" w:hAnsi="Times" w:cs="Times" w:hint="eastAsia"/>
          <w:sz w:val="24"/>
          <w:szCs w:val="24"/>
        </w:rPr>
        <w:t>.</w:t>
      </w:r>
      <w:r w:rsidR="00951C5F" w:rsidRPr="00EF7C21">
        <w:rPr>
          <w:rFonts w:ascii="Times" w:hAnsi="Times" w:cs="Times" w:hint="eastAsia"/>
          <w:sz w:val="24"/>
          <w:szCs w:val="24"/>
        </w:rPr>
        <w:t xml:space="preserve"> </w:t>
      </w:r>
      <w:r w:rsidR="00DA25CB">
        <w:rPr>
          <w:rFonts w:ascii="Times" w:hAnsi="Times" w:cs="Times"/>
          <w:sz w:val="24"/>
          <w:szCs w:val="24"/>
        </w:rPr>
        <w:t>T</w:t>
      </w:r>
      <w:r w:rsidRPr="00EF7C21">
        <w:rPr>
          <w:rFonts w:ascii="Times" w:hAnsi="Times" w:cs="Times" w:hint="eastAsia"/>
          <w:sz w:val="24"/>
          <w:szCs w:val="24"/>
        </w:rPr>
        <w:t xml:space="preserve">he optimized printing condition </w:t>
      </w:r>
      <w:r w:rsidR="00331385" w:rsidRPr="00EF7C21">
        <w:rPr>
          <w:rFonts w:ascii="Times" w:hAnsi="Times" w:cs="Times" w:hint="eastAsia"/>
          <w:sz w:val="24"/>
          <w:szCs w:val="24"/>
        </w:rPr>
        <w:t xml:space="preserve">was examined </w:t>
      </w:r>
      <w:r w:rsidRPr="00EF7C21">
        <w:rPr>
          <w:rFonts w:ascii="Times" w:hAnsi="Times" w:cs="Times" w:hint="eastAsia"/>
          <w:sz w:val="24"/>
          <w:szCs w:val="24"/>
        </w:rPr>
        <w:t xml:space="preserve">to form a uniform and smooth </w:t>
      </w:r>
      <w:proofErr w:type="gramStart"/>
      <w:r w:rsidRPr="00EF7C21">
        <w:rPr>
          <w:rFonts w:ascii="Times" w:hAnsi="Times" w:cs="Times" w:hint="eastAsia"/>
          <w:sz w:val="24"/>
          <w:szCs w:val="24"/>
        </w:rPr>
        <w:t>PEDOT:PSS</w:t>
      </w:r>
      <w:proofErr w:type="gramEnd"/>
      <w:r w:rsidRPr="00EF7C21">
        <w:rPr>
          <w:rFonts w:ascii="Times" w:hAnsi="Times" w:cs="Times" w:hint="eastAsia"/>
          <w:sz w:val="24"/>
          <w:szCs w:val="24"/>
        </w:rPr>
        <w:t xml:space="preserve"> film, and the film was </w:t>
      </w:r>
      <w:r w:rsidR="00331385" w:rsidRPr="00EF7C21">
        <w:rPr>
          <w:rFonts w:ascii="Times" w:hAnsi="Times" w:cs="Times" w:hint="eastAsia"/>
          <w:sz w:val="24"/>
          <w:szCs w:val="24"/>
        </w:rPr>
        <w:t xml:space="preserve">then </w:t>
      </w:r>
      <w:r w:rsidRPr="00EF7C21">
        <w:rPr>
          <w:rFonts w:ascii="Times" w:hAnsi="Times" w:cs="Times" w:hint="eastAsia"/>
          <w:sz w:val="24"/>
          <w:szCs w:val="24"/>
        </w:rPr>
        <w:t>post-processed with the same inkjet nozzle to achi</w:t>
      </w:r>
      <w:r w:rsidR="00331385" w:rsidRPr="00EF7C21">
        <w:rPr>
          <w:rFonts w:ascii="Times" w:hAnsi="Times" w:cs="Times" w:hint="eastAsia"/>
          <w:sz w:val="24"/>
          <w:szCs w:val="24"/>
        </w:rPr>
        <w:t xml:space="preserve">eve higher </w:t>
      </w:r>
      <w:r w:rsidRPr="00EF7C21">
        <w:rPr>
          <w:rFonts w:ascii="Times" w:hAnsi="Times" w:cs="Times" w:hint="eastAsia"/>
          <w:sz w:val="24"/>
          <w:szCs w:val="24"/>
        </w:rPr>
        <w:t xml:space="preserve">conductivity. </w:t>
      </w:r>
      <w:r w:rsidR="00331385" w:rsidRPr="00EF7C21">
        <w:rPr>
          <w:rFonts w:ascii="Times" w:hAnsi="Times" w:cs="Times" w:hint="eastAsia"/>
          <w:sz w:val="24"/>
          <w:szCs w:val="24"/>
        </w:rPr>
        <w:t>We discuss the effect of printing a secondary dopant</w:t>
      </w:r>
      <w:r w:rsidR="00E55C7E" w:rsidRPr="00EF7C21">
        <w:rPr>
          <w:rFonts w:ascii="Times" w:hAnsi="Times" w:cs="Times" w:hint="eastAsia"/>
          <w:sz w:val="24"/>
          <w:szCs w:val="24"/>
        </w:rPr>
        <w:t xml:space="preserve"> on the film</w:t>
      </w:r>
      <w:r w:rsidR="00535854" w:rsidRPr="00EF7C21">
        <w:rPr>
          <w:rFonts w:ascii="Times" w:hAnsi="Times" w:cs="Times" w:hint="eastAsia"/>
          <w:sz w:val="24"/>
          <w:szCs w:val="24"/>
        </w:rPr>
        <w:t xml:space="preserve"> with X-ray photoelectron spectroscopy (XPS) and atomic force microscopy (AFM). </w:t>
      </w:r>
      <w:r w:rsidR="00436A91" w:rsidRPr="00EF7C21">
        <w:rPr>
          <w:rFonts w:ascii="Times" w:hAnsi="Times" w:cs="Times"/>
          <w:sz w:val="24"/>
          <w:szCs w:val="24"/>
        </w:rPr>
        <w:t>Finally</w:t>
      </w:r>
      <w:r w:rsidR="00436A91" w:rsidRPr="00EF7C21">
        <w:rPr>
          <w:rFonts w:ascii="Times" w:hAnsi="Times" w:cs="Times" w:hint="eastAsia"/>
          <w:sz w:val="24"/>
          <w:szCs w:val="24"/>
        </w:rPr>
        <w:t>, t</w:t>
      </w:r>
      <w:r w:rsidR="00331385" w:rsidRPr="00EF7C21">
        <w:rPr>
          <w:rFonts w:ascii="Times" w:hAnsi="Times" w:cs="Times" w:hint="eastAsia"/>
          <w:sz w:val="24"/>
          <w:szCs w:val="24"/>
        </w:rPr>
        <w:t xml:space="preserve">he </w:t>
      </w:r>
      <w:r w:rsidR="00535854" w:rsidRPr="00EF7C21">
        <w:rPr>
          <w:rFonts w:ascii="Times" w:hAnsi="Times" w:cs="Times" w:hint="eastAsia"/>
          <w:sz w:val="24"/>
          <w:szCs w:val="24"/>
        </w:rPr>
        <w:t xml:space="preserve">suggested printing method was applied to </w:t>
      </w:r>
      <w:r w:rsidR="00616A07" w:rsidRPr="00EF7C21">
        <w:rPr>
          <w:rFonts w:ascii="Times" w:hAnsi="Times" w:cs="Times" w:hint="eastAsia"/>
          <w:sz w:val="24"/>
          <w:szCs w:val="24"/>
        </w:rPr>
        <w:t>fabricate an OLEDs.</w:t>
      </w:r>
    </w:p>
    <w:p w14:paraId="07FEC037" w14:textId="77777777" w:rsidR="009F48B5" w:rsidRDefault="009F48B5" w:rsidP="00EF7C21">
      <w:pPr>
        <w:wordWrap/>
        <w:spacing w:after="0" w:line="480" w:lineRule="auto"/>
        <w:ind w:firstLineChars="200" w:firstLine="480"/>
        <w:rPr>
          <w:rFonts w:ascii="Times" w:hAnsi="Times" w:cs="Times"/>
          <w:sz w:val="24"/>
          <w:szCs w:val="24"/>
        </w:rPr>
      </w:pPr>
    </w:p>
    <w:p w14:paraId="5320BE91" w14:textId="77777777" w:rsidR="009F48B5" w:rsidRPr="009F48B5" w:rsidRDefault="009F48B5" w:rsidP="009F48B5">
      <w:pPr>
        <w:wordWrap/>
        <w:adjustRightInd w:val="0"/>
        <w:spacing w:after="0" w:line="480" w:lineRule="auto"/>
        <w:rPr>
          <w:rFonts w:ascii="Times" w:hAnsi="Times" w:cs="Times"/>
          <w:b/>
          <w:sz w:val="24"/>
          <w:szCs w:val="24"/>
        </w:rPr>
      </w:pPr>
      <w:r>
        <w:rPr>
          <w:rFonts w:ascii="Times" w:hAnsi="Times" w:cs="Times"/>
          <w:b/>
          <w:sz w:val="24"/>
          <w:szCs w:val="24"/>
        </w:rPr>
        <w:lastRenderedPageBreak/>
        <w:t>2</w:t>
      </w:r>
      <w:r w:rsidRPr="009F48B5">
        <w:rPr>
          <w:rFonts w:ascii="Times" w:hAnsi="Times" w:cs="Times" w:hint="eastAsia"/>
          <w:b/>
          <w:sz w:val="24"/>
          <w:szCs w:val="24"/>
        </w:rPr>
        <w:t>.</w:t>
      </w:r>
      <w:r>
        <w:rPr>
          <w:rFonts w:ascii="Times" w:hAnsi="Times" w:cs="Times"/>
          <w:b/>
          <w:sz w:val="24"/>
          <w:szCs w:val="24"/>
        </w:rPr>
        <w:t xml:space="preserve"> Experimental details</w:t>
      </w:r>
    </w:p>
    <w:p w14:paraId="2A3BB08C" w14:textId="77777777" w:rsidR="00922174" w:rsidRPr="00EF7C21" w:rsidRDefault="00FA5E42"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 xml:space="preserve">Highly conducting </w:t>
      </w:r>
      <w:proofErr w:type="gramStart"/>
      <w:r w:rsidR="006F4677" w:rsidRPr="00EF7C21">
        <w:rPr>
          <w:rFonts w:ascii="Times" w:hAnsi="Times" w:cs="Times" w:hint="eastAsia"/>
          <w:sz w:val="24"/>
          <w:szCs w:val="24"/>
        </w:rPr>
        <w:t>PEDOT:PSS</w:t>
      </w:r>
      <w:proofErr w:type="gramEnd"/>
      <w:r w:rsidR="006F4677" w:rsidRPr="00EF7C21">
        <w:rPr>
          <w:rFonts w:ascii="Times" w:hAnsi="Times" w:cs="Times" w:hint="eastAsia"/>
          <w:sz w:val="24"/>
          <w:szCs w:val="24"/>
        </w:rPr>
        <w:t xml:space="preserve"> </w:t>
      </w:r>
      <w:r w:rsidRPr="00EF7C21">
        <w:rPr>
          <w:rFonts w:ascii="Times" w:hAnsi="Times" w:cs="Times" w:hint="eastAsia"/>
          <w:sz w:val="24"/>
          <w:szCs w:val="24"/>
        </w:rPr>
        <w:t xml:space="preserve">dissolved in water was used in this work. </w:t>
      </w:r>
      <w:r w:rsidR="006F4677" w:rsidRPr="00EF7C21">
        <w:rPr>
          <w:rFonts w:ascii="Times" w:hAnsi="Times" w:cs="Times" w:hint="eastAsia"/>
          <w:sz w:val="24"/>
          <w:szCs w:val="24"/>
        </w:rPr>
        <w:t>(</w:t>
      </w:r>
      <w:proofErr w:type="spellStart"/>
      <w:r w:rsidR="00922174" w:rsidRPr="00EF7C21">
        <w:rPr>
          <w:rFonts w:ascii="Times" w:hAnsi="Times" w:cs="Times" w:hint="eastAsia"/>
          <w:sz w:val="24"/>
          <w:szCs w:val="24"/>
        </w:rPr>
        <w:t>Clevios</w:t>
      </w:r>
      <w:proofErr w:type="spellEnd"/>
      <w:r w:rsidR="00922174" w:rsidRPr="00EF7C21">
        <w:rPr>
          <w:rFonts w:ascii="Times" w:hAnsi="Times" w:cs="Times" w:hint="eastAsia"/>
          <w:sz w:val="24"/>
          <w:szCs w:val="24"/>
        </w:rPr>
        <w:t xml:space="preserve"> PH 1000</w:t>
      </w:r>
      <w:r w:rsidR="00616A07" w:rsidRPr="00EF7C21">
        <w:rPr>
          <w:rFonts w:ascii="Times" w:hAnsi="Times" w:cs="Times" w:hint="eastAsia"/>
          <w:sz w:val="24"/>
          <w:szCs w:val="24"/>
        </w:rPr>
        <w:t>,</w:t>
      </w:r>
      <w:r w:rsidRPr="00EF7C21">
        <w:rPr>
          <w:rFonts w:ascii="Times" w:hAnsi="Times" w:cs="Times" w:hint="eastAsia"/>
          <w:sz w:val="24"/>
          <w:szCs w:val="24"/>
        </w:rPr>
        <w:t xml:space="preserve"> </w:t>
      </w:r>
      <w:proofErr w:type="spellStart"/>
      <w:r w:rsidRPr="00EF7C21">
        <w:rPr>
          <w:rFonts w:ascii="Times" w:hAnsi="Times" w:cs="Times" w:hint="eastAsia"/>
          <w:sz w:val="24"/>
          <w:szCs w:val="24"/>
        </w:rPr>
        <w:t>Heraeus</w:t>
      </w:r>
      <w:proofErr w:type="spellEnd"/>
      <w:r w:rsidRPr="00EF7C21">
        <w:rPr>
          <w:rFonts w:ascii="Times" w:hAnsi="Times" w:cs="Times" w:hint="eastAsia"/>
          <w:sz w:val="24"/>
          <w:szCs w:val="24"/>
        </w:rPr>
        <w:t>).</w:t>
      </w:r>
      <w:r w:rsidR="00922174" w:rsidRPr="00EF7C21">
        <w:rPr>
          <w:rFonts w:ascii="Times" w:hAnsi="Times" w:cs="Times" w:hint="eastAsia"/>
          <w:sz w:val="24"/>
          <w:szCs w:val="24"/>
        </w:rPr>
        <w:t xml:space="preserve"> The solid content of the PH 1000 solution was 1-1.3% and had a PEDOT to PSS ratio of 1:2.5 by weight. </w:t>
      </w:r>
      <w:r w:rsidR="006F4677" w:rsidRPr="00EF7C21">
        <w:rPr>
          <w:rFonts w:ascii="Times" w:hAnsi="Times" w:cs="Times" w:hint="eastAsia"/>
          <w:sz w:val="24"/>
          <w:szCs w:val="24"/>
        </w:rPr>
        <w:t xml:space="preserve">5 </w:t>
      </w:r>
      <w:proofErr w:type="spellStart"/>
      <w:r w:rsidR="006F4677" w:rsidRPr="00EF7C21">
        <w:rPr>
          <w:rFonts w:ascii="Times" w:hAnsi="Times" w:cs="Times" w:hint="eastAsia"/>
          <w:sz w:val="24"/>
          <w:szCs w:val="24"/>
        </w:rPr>
        <w:t>wt</w:t>
      </w:r>
      <w:proofErr w:type="spellEnd"/>
      <w:r w:rsidR="006F4677" w:rsidRPr="00EF7C21">
        <w:rPr>
          <w:rFonts w:ascii="Times" w:hAnsi="Times" w:cs="Times" w:hint="eastAsia"/>
          <w:sz w:val="24"/>
          <w:szCs w:val="24"/>
        </w:rPr>
        <w:t>% of DMSO</w:t>
      </w:r>
      <w:r w:rsidR="009B49CD" w:rsidRPr="00EF7C21">
        <w:rPr>
          <w:rFonts w:ascii="Times" w:hAnsi="Times" w:cs="Times" w:hint="eastAsia"/>
          <w:sz w:val="24"/>
          <w:szCs w:val="24"/>
        </w:rPr>
        <w:t xml:space="preserve"> </w:t>
      </w:r>
      <w:r w:rsidR="004D1E2E" w:rsidRPr="00EF7C21">
        <w:rPr>
          <w:rFonts w:ascii="Times" w:hAnsi="Times" w:cs="Times" w:hint="eastAsia"/>
          <w:sz w:val="24"/>
          <w:szCs w:val="24"/>
        </w:rPr>
        <w:t>(</w:t>
      </w:r>
      <w:r w:rsidR="009B49CD" w:rsidRPr="00EF7C21">
        <w:rPr>
          <w:rFonts w:ascii="Times" w:hAnsi="Times" w:cs="Times" w:hint="eastAsia"/>
          <w:sz w:val="24"/>
          <w:szCs w:val="24"/>
        </w:rPr>
        <w:t>Sigma-Aldrich</w:t>
      </w:r>
      <w:r w:rsidR="006F4677" w:rsidRPr="00EF7C21">
        <w:rPr>
          <w:rFonts w:ascii="Times" w:hAnsi="Times" w:cs="Times" w:hint="eastAsia"/>
          <w:sz w:val="24"/>
          <w:szCs w:val="24"/>
        </w:rPr>
        <w:t xml:space="preserve">) was added into the </w:t>
      </w:r>
      <w:proofErr w:type="gramStart"/>
      <w:r w:rsidR="006F4677" w:rsidRPr="00EF7C21">
        <w:rPr>
          <w:rFonts w:ascii="Times" w:hAnsi="Times" w:cs="Times" w:hint="eastAsia"/>
          <w:sz w:val="24"/>
          <w:szCs w:val="24"/>
        </w:rPr>
        <w:t>PEDOT:PSS</w:t>
      </w:r>
      <w:proofErr w:type="gramEnd"/>
      <w:r w:rsidR="006F4677" w:rsidRPr="00EF7C21">
        <w:rPr>
          <w:rFonts w:ascii="Times" w:hAnsi="Times" w:cs="Times" w:hint="eastAsia"/>
          <w:sz w:val="24"/>
          <w:szCs w:val="24"/>
        </w:rPr>
        <w:t xml:space="preserve"> to enhance </w:t>
      </w:r>
      <w:r w:rsidR="009B49CD" w:rsidRPr="00EF7C21">
        <w:rPr>
          <w:rFonts w:ascii="Times" w:hAnsi="Times" w:cs="Times" w:hint="eastAsia"/>
          <w:sz w:val="24"/>
          <w:szCs w:val="24"/>
        </w:rPr>
        <w:t xml:space="preserve">conductivity. The surface tension was modified by adding </w:t>
      </w:r>
      <w:proofErr w:type="spellStart"/>
      <w:r w:rsidR="009B49CD" w:rsidRPr="00EF7C21">
        <w:rPr>
          <w:rFonts w:ascii="Times" w:hAnsi="Times" w:cs="Times" w:hint="eastAsia"/>
          <w:sz w:val="24"/>
          <w:szCs w:val="24"/>
        </w:rPr>
        <w:t>fluorosurfactant</w:t>
      </w:r>
      <w:proofErr w:type="spellEnd"/>
      <w:r w:rsidR="009B49CD" w:rsidRPr="00EF7C21">
        <w:rPr>
          <w:rFonts w:ascii="Times" w:hAnsi="Times" w:cs="Times" w:hint="eastAsia"/>
          <w:sz w:val="24"/>
          <w:szCs w:val="24"/>
        </w:rPr>
        <w:t xml:space="preserve"> (</w:t>
      </w:r>
      <w:proofErr w:type="spellStart"/>
      <w:r w:rsidR="009B49CD" w:rsidRPr="00EF7C21">
        <w:rPr>
          <w:rFonts w:ascii="Times" w:hAnsi="Times" w:cs="Times" w:hint="eastAsia"/>
          <w:sz w:val="24"/>
          <w:szCs w:val="24"/>
        </w:rPr>
        <w:t>Zonyl</w:t>
      </w:r>
      <w:proofErr w:type="spellEnd"/>
      <w:r w:rsidR="009B49CD" w:rsidRPr="00EF7C21">
        <w:rPr>
          <w:rFonts w:ascii="Times" w:hAnsi="Times" w:cs="Times" w:hint="eastAsia"/>
          <w:sz w:val="24"/>
          <w:szCs w:val="24"/>
        </w:rPr>
        <w:t xml:space="preserve"> FS-300, Sigma-Aldrich). The equilibrium surface tension was measured at 23</w:t>
      </w:r>
      <w:r w:rsidR="009B49CD" w:rsidRPr="00EF7C21">
        <w:rPr>
          <w:rFonts w:ascii="Times" w:eastAsia="맑은 고딕" w:hAnsi="Times" w:cs="Times"/>
          <w:sz w:val="24"/>
          <w:szCs w:val="24"/>
        </w:rPr>
        <w:t>°</w:t>
      </w:r>
      <w:r w:rsidR="009B49CD" w:rsidRPr="00EF7C21">
        <w:rPr>
          <w:rFonts w:ascii="Times" w:hAnsi="Times" w:cs="Times" w:hint="eastAsia"/>
          <w:sz w:val="24"/>
          <w:szCs w:val="24"/>
        </w:rPr>
        <w:t xml:space="preserve">C with a bubble </w:t>
      </w:r>
      <w:proofErr w:type="spellStart"/>
      <w:r w:rsidR="009B49CD" w:rsidRPr="00EF7C21">
        <w:rPr>
          <w:rFonts w:ascii="Times" w:hAnsi="Times" w:cs="Times" w:hint="eastAsia"/>
          <w:sz w:val="24"/>
          <w:szCs w:val="24"/>
        </w:rPr>
        <w:t>tensiometer</w:t>
      </w:r>
      <w:proofErr w:type="spellEnd"/>
      <w:r w:rsidR="009B49CD" w:rsidRPr="00EF7C21">
        <w:rPr>
          <w:rFonts w:ascii="Times" w:hAnsi="Times" w:cs="Times" w:hint="eastAsia"/>
          <w:sz w:val="24"/>
          <w:szCs w:val="24"/>
        </w:rPr>
        <w:t xml:space="preserve"> (SITA pro line t15) and w</w:t>
      </w:r>
      <w:r w:rsidR="005957A4" w:rsidRPr="00EF7C21">
        <w:rPr>
          <w:rFonts w:ascii="Times" w:hAnsi="Times" w:cs="Times" w:hint="eastAsia"/>
          <w:sz w:val="24"/>
          <w:szCs w:val="24"/>
        </w:rPr>
        <w:t>as significantly reduced from 72</w:t>
      </w:r>
      <w:r w:rsidR="009B49CD" w:rsidRPr="00EF7C21">
        <w:rPr>
          <w:rFonts w:ascii="Times" w:hAnsi="Times" w:cs="Times" w:hint="eastAsia"/>
          <w:sz w:val="24"/>
          <w:szCs w:val="24"/>
        </w:rPr>
        <w:t xml:space="preserve"> m</w:t>
      </w:r>
      <w:r w:rsidR="00331385" w:rsidRPr="00EF7C21">
        <w:rPr>
          <w:rFonts w:ascii="Times" w:hAnsi="Times" w:cs="Times" w:hint="eastAsia"/>
          <w:sz w:val="24"/>
          <w:szCs w:val="24"/>
        </w:rPr>
        <w:t xml:space="preserve"> </w:t>
      </w:r>
      <w:r w:rsidR="009B49CD" w:rsidRPr="00EF7C21">
        <w:rPr>
          <w:rFonts w:ascii="Times" w:hAnsi="Times" w:cs="Times" w:hint="eastAsia"/>
          <w:sz w:val="24"/>
          <w:szCs w:val="24"/>
        </w:rPr>
        <w:t>Nm</w:t>
      </w:r>
      <w:r w:rsidR="009B49CD" w:rsidRPr="00EF7C21">
        <w:rPr>
          <w:rFonts w:ascii="Times" w:hAnsi="Times" w:cs="Times" w:hint="eastAsia"/>
          <w:sz w:val="24"/>
          <w:szCs w:val="24"/>
          <w:vertAlign w:val="superscript"/>
        </w:rPr>
        <w:t>-1</w:t>
      </w:r>
      <w:r w:rsidR="009B49CD" w:rsidRPr="00EF7C21">
        <w:rPr>
          <w:rFonts w:ascii="Times" w:hAnsi="Times" w:cs="Times" w:hint="eastAsia"/>
          <w:sz w:val="24"/>
          <w:szCs w:val="24"/>
        </w:rPr>
        <w:t xml:space="preserve"> to </w:t>
      </w:r>
      <w:r w:rsidR="005957A4" w:rsidRPr="00EF7C21">
        <w:rPr>
          <w:rFonts w:ascii="Times" w:hAnsi="Times" w:cs="Times" w:hint="eastAsia"/>
          <w:sz w:val="24"/>
          <w:szCs w:val="24"/>
        </w:rPr>
        <w:t xml:space="preserve">21 </w:t>
      </w:r>
      <w:proofErr w:type="spellStart"/>
      <w:r w:rsidR="009B49CD" w:rsidRPr="00EF7C21">
        <w:rPr>
          <w:rFonts w:ascii="Times" w:hAnsi="Times" w:cs="Times" w:hint="eastAsia"/>
          <w:sz w:val="24"/>
          <w:szCs w:val="24"/>
        </w:rPr>
        <w:t>mN</w:t>
      </w:r>
      <w:proofErr w:type="spellEnd"/>
      <w:r w:rsidR="005957A4" w:rsidRPr="00EF7C21">
        <w:rPr>
          <w:rFonts w:ascii="Times" w:hAnsi="Times" w:cs="Times" w:hint="eastAsia"/>
          <w:sz w:val="24"/>
          <w:szCs w:val="24"/>
        </w:rPr>
        <w:t xml:space="preserve"> </w:t>
      </w:r>
      <w:r w:rsidR="009B49CD" w:rsidRPr="00EF7C21">
        <w:rPr>
          <w:rFonts w:ascii="Times" w:hAnsi="Times" w:cs="Times" w:hint="eastAsia"/>
          <w:sz w:val="24"/>
          <w:szCs w:val="24"/>
        </w:rPr>
        <w:t>m</w:t>
      </w:r>
      <w:r w:rsidR="009B49CD" w:rsidRPr="00EF7C21">
        <w:rPr>
          <w:rFonts w:ascii="Times" w:hAnsi="Times" w:cs="Times" w:hint="eastAsia"/>
          <w:sz w:val="24"/>
          <w:szCs w:val="24"/>
          <w:vertAlign w:val="superscript"/>
        </w:rPr>
        <w:t>-1</w:t>
      </w:r>
      <w:r w:rsidR="009B49CD" w:rsidRPr="00EF7C21">
        <w:rPr>
          <w:rFonts w:ascii="Times" w:hAnsi="Times" w:cs="Times" w:hint="eastAsia"/>
          <w:sz w:val="24"/>
          <w:szCs w:val="24"/>
        </w:rPr>
        <w:t>. The rheological property of the m</w:t>
      </w:r>
      <w:r w:rsidR="00EB243D" w:rsidRPr="00EF7C21">
        <w:rPr>
          <w:rFonts w:ascii="Times" w:hAnsi="Times" w:cs="Times" w:hint="eastAsia"/>
          <w:sz w:val="24"/>
          <w:szCs w:val="24"/>
        </w:rPr>
        <w:t>odified-PEDOT:PSS solution (m-PEDOT:PSS)</w:t>
      </w:r>
      <w:r w:rsidR="009B49CD" w:rsidRPr="00EF7C21">
        <w:rPr>
          <w:rFonts w:ascii="Times" w:hAnsi="Times" w:cs="Times" w:hint="eastAsia"/>
          <w:sz w:val="24"/>
          <w:szCs w:val="24"/>
        </w:rPr>
        <w:t xml:space="preserve"> can be found elsewhere</w:t>
      </w:r>
      <w:r w:rsidR="00D2454B">
        <w:rPr>
          <w:rFonts w:ascii="Times" w:hAnsi="Times" w:cs="Times"/>
          <w:sz w:val="24"/>
          <w:szCs w:val="24"/>
        </w:rPr>
        <w:t xml:space="preserve"> </w:t>
      </w:r>
      <w:r w:rsidR="00D2454B" w:rsidRPr="00EF7C21">
        <w:rPr>
          <w:rFonts w:ascii="Times" w:hAnsi="Times" w:cs="Times"/>
          <w:sz w:val="24"/>
          <w:szCs w:val="24"/>
        </w:rPr>
        <w:fldChar w:fldCharType="begin" w:fldLock="1"/>
      </w:r>
      <w:r w:rsidR="00D2454B">
        <w:rPr>
          <w:rFonts w:ascii="Times" w:hAnsi="Times" w:cs="Times"/>
          <w:sz w:val="24"/>
          <w:szCs w:val="24"/>
        </w:rPr>
        <w:instrText>ADDIN CSL_CITATION { "citationItems" : [ { "id" : "ITEM-1", "itemData" : { "DOI" : "10.1016/j.orgel.2012.12.034", "ISSN" : "15661199", "author" : [ { "dropping-particle" : "", "family" : "Jung", "given" : "Sungjune", "non-dropping-particle" : "", "parse-names" : false, "suffix" : "" }, { "dropping-particle" : "", "family" : "Sou", "given" : "Antony", "non-dropping-particle" : "", "parse-names" : false, "suffix" : "" }, { "dropping-particle" : "", "family" : "Gili", "given" : "Enrico", "non-dropping-particle" : "", "parse-names" : false, "suffix" : "" }, { "dropping-particle" : "", "family" : "Sirringhaus", "given" : "Henning", "non-dropping-particle" : "", "parse-names" : false, "suffix" : "" } ], "container-title" : "Organic Electronics", "id" : "ITEM-1", "issue" : "3", "issued" : { "date-parts" : [ [ "2013", "3" ] ] }, "page" : "699-702", "title" : "Inkjet-printed resistors with a wide resistance range for printed read-only memory applications", "type" : "article-journal", "volume" : "14" }, "uris" : [ "http://www.mendeley.com/documents/?uuid=d3ebfa81-9248-4614-b369-3952f7711098" ] } ], "mendeley" : { "formattedCitation" : "[15]", "plainTextFormattedCitation" : "[15]", "previouslyFormattedCitation" : "&lt;sup&gt;15&lt;/sup&gt;" }, "properties" : { "noteIndex" : 0 }, "schema" : "https://github.com/citation-style-language/schema/raw/master/csl-citation.json" }</w:instrText>
      </w:r>
      <w:r w:rsidR="00D2454B" w:rsidRPr="00EF7C21">
        <w:rPr>
          <w:rFonts w:ascii="Times" w:hAnsi="Times" w:cs="Times"/>
          <w:sz w:val="24"/>
          <w:szCs w:val="24"/>
        </w:rPr>
        <w:fldChar w:fldCharType="separate"/>
      </w:r>
      <w:r w:rsidR="00D2454B" w:rsidRPr="00315AA0">
        <w:rPr>
          <w:rFonts w:ascii="Times" w:hAnsi="Times" w:cs="Times"/>
          <w:noProof/>
          <w:sz w:val="24"/>
          <w:szCs w:val="24"/>
        </w:rPr>
        <w:t>[15]</w:t>
      </w:r>
      <w:r w:rsidR="00D2454B" w:rsidRPr="00EF7C21">
        <w:rPr>
          <w:rFonts w:ascii="Times" w:hAnsi="Times" w:cs="Times"/>
          <w:sz w:val="24"/>
          <w:szCs w:val="24"/>
        </w:rPr>
        <w:fldChar w:fldCharType="end"/>
      </w:r>
      <w:r w:rsidR="009B49CD" w:rsidRPr="00EF7C21">
        <w:rPr>
          <w:rFonts w:ascii="Times" w:hAnsi="Times" w:cs="Times" w:hint="eastAsia"/>
          <w:sz w:val="24"/>
          <w:szCs w:val="24"/>
        </w:rPr>
        <w:t>.</w:t>
      </w:r>
      <w:r w:rsidR="00F62B2B" w:rsidRPr="00EF7C21">
        <w:rPr>
          <w:rFonts w:ascii="Times" w:hAnsi="Times" w:cs="Times"/>
          <w:sz w:val="24"/>
          <w:szCs w:val="24"/>
        </w:rPr>
        <w:t xml:space="preserve"> </w:t>
      </w:r>
    </w:p>
    <w:p w14:paraId="4EF0A59A" w14:textId="77777777" w:rsidR="00A929C2" w:rsidRDefault="009B49CD"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The formulated ink</w:t>
      </w:r>
      <w:r w:rsidR="00246437" w:rsidRPr="00EF7C21">
        <w:rPr>
          <w:rFonts w:ascii="Times" w:hAnsi="Times" w:cs="Times" w:hint="eastAsia"/>
          <w:sz w:val="24"/>
          <w:szCs w:val="24"/>
        </w:rPr>
        <w:t>, m-</w:t>
      </w:r>
      <w:proofErr w:type="gramStart"/>
      <w:r w:rsidR="00246437" w:rsidRPr="00EF7C21">
        <w:rPr>
          <w:rFonts w:ascii="Times" w:hAnsi="Times" w:cs="Times" w:hint="eastAsia"/>
          <w:sz w:val="24"/>
          <w:szCs w:val="24"/>
        </w:rPr>
        <w:t>PEDOT:PSS</w:t>
      </w:r>
      <w:proofErr w:type="gramEnd"/>
      <w:r w:rsidR="00246437" w:rsidRPr="00EF7C21">
        <w:rPr>
          <w:rFonts w:ascii="Times" w:hAnsi="Times" w:cs="Times" w:hint="eastAsia"/>
          <w:sz w:val="24"/>
          <w:szCs w:val="24"/>
        </w:rPr>
        <w:t>,</w:t>
      </w:r>
      <w:r w:rsidRPr="00EF7C21">
        <w:rPr>
          <w:rFonts w:ascii="Times" w:hAnsi="Times" w:cs="Times" w:hint="eastAsia"/>
          <w:sz w:val="24"/>
          <w:szCs w:val="24"/>
        </w:rPr>
        <w:t xml:space="preserve"> was deposited to form a conductive film onto a glass substrate </w:t>
      </w:r>
      <w:r w:rsidR="00D37B52" w:rsidRPr="00EF7C21">
        <w:rPr>
          <w:rFonts w:ascii="Times" w:hAnsi="Times" w:cs="Times" w:hint="eastAsia"/>
          <w:sz w:val="24"/>
          <w:szCs w:val="24"/>
        </w:rPr>
        <w:t xml:space="preserve">(Eagle </w:t>
      </w:r>
      <w:r w:rsidR="00517BF1" w:rsidRPr="00EF7C21">
        <w:rPr>
          <w:rFonts w:ascii="Times" w:hAnsi="Times" w:cs="Times" w:hint="eastAsia"/>
          <w:sz w:val="24"/>
          <w:szCs w:val="24"/>
        </w:rPr>
        <w:t>XG</w:t>
      </w:r>
      <w:r w:rsidR="00D37B52" w:rsidRPr="00EF7C21">
        <w:rPr>
          <w:rFonts w:ascii="Times" w:hAnsi="Times" w:cs="Times" w:hint="eastAsia"/>
          <w:sz w:val="24"/>
          <w:szCs w:val="24"/>
        </w:rPr>
        <w:t xml:space="preserve">, Corning) </w:t>
      </w:r>
      <w:r w:rsidRPr="00EF7C21">
        <w:rPr>
          <w:rFonts w:ascii="Times" w:hAnsi="Times" w:cs="Times" w:hint="eastAsia"/>
          <w:sz w:val="24"/>
          <w:szCs w:val="24"/>
        </w:rPr>
        <w:t>using a</w:t>
      </w:r>
      <w:r w:rsidR="00D37B52" w:rsidRPr="00EF7C21">
        <w:rPr>
          <w:rFonts w:ascii="Times" w:hAnsi="Times" w:cs="Times" w:hint="eastAsia"/>
          <w:sz w:val="24"/>
          <w:szCs w:val="24"/>
        </w:rPr>
        <w:t xml:space="preserve"> high-resolution</w:t>
      </w:r>
      <w:r w:rsidRPr="00EF7C21">
        <w:rPr>
          <w:rFonts w:ascii="Times" w:hAnsi="Times" w:cs="Times" w:hint="eastAsia"/>
          <w:sz w:val="24"/>
          <w:szCs w:val="24"/>
        </w:rPr>
        <w:t xml:space="preserve"> inkjet-printing system (</w:t>
      </w:r>
      <w:proofErr w:type="spellStart"/>
      <w:r w:rsidRPr="00EF7C21">
        <w:rPr>
          <w:rFonts w:ascii="Times" w:hAnsi="Times" w:cs="Times" w:hint="eastAsia"/>
          <w:sz w:val="24"/>
          <w:szCs w:val="24"/>
        </w:rPr>
        <w:t>Jetlab</w:t>
      </w:r>
      <w:proofErr w:type="spellEnd"/>
      <w:r w:rsidRPr="00EF7C21">
        <w:rPr>
          <w:rFonts w:ascii="Times" w:hAnsi="Times" w:cs="Times" w:hint="eastAsia"/>
          <w:sz w:val="24"/>
          <w:szCs w:val="24"/>
        </w:rPr>
        <w:t xml:space="preserve"> II, </w:t>
      </w:r>
      <w:proofErr w:type="spellStart"/>
      <w:r w:rsidRPr="00EF7C21">
        <w:rPr>
          <w:rFonts w:ascii="Times" w:hAnsi="Times" w:cs="Times" w:hint="eastAsia"/>
          <w:sz w:val="24"/>
          <w:szCs w:val="24"/>
        </w:rPr>
        <w:t>MicroFab</w:t>
      </w:r>
      <w:proofErr w:type="spellEnd"/>
      <w:r w:rsidRPr="00EF7C21">
        <w:rPr>
          <w:rFonts w:ascii="Times" w:hAnsi="Times" w:cs="Times" w:hint="eastAsia"/>
          <w:sz w:val="24"/>
          <w:szCs w:val="24"/>
        </w:rPr>
        <w:t xml:space="preserve">) with a piezo-electric </w:t>
      </w:r>
      <w:proofErr w:type="spellStart"/>
      <w:r w:rsidRPr="00EF7C21">
        <w:rPr>
          <w:rFonts w:ascii="Times" w:hAnsi="Times" w:cs="Times" w:hint="eastAsia"/>
          <w:sz w:val="24"/>
          <w:szCs w:val="24"/>
        </w:rPr>
        <w:t>printhead</w:t>
      </w:r>
      <w:proofErr w:type="spellEnd"/>
      <w:r w:rsidRPr="00EF7C21">
        <w:rPr>
          <w:rFonts w:ascii="Times" w:hAnsi="Times" w:cs="Times" w:hint="eastAsia"/>
          <w:sz w:val="24"/>
          <w:szCs w:val="24"/>
        </w:rPr>
        <w:t xml:space="preserve"> (MJ-A, 40 </w:t>
      </w:r>
      <w:r w:rsidRPr="00EF7C21">
        <w:rPr>
          <w:rFonts w:ascii="Symbol" w:hAnsi="Symbol" w:cs="Times"/>
          <w:sz w:val="24"/>
          <w:szCs w:val="24"/>
        </w:rPr>
        <w:t></w:t>
      </w:r>
      <w:r w:rsidRPr="00EF7C21">
        <w:rPr>
          <w:rFonts w:ascii="Times" w:hAnsi="Times" w:cs="Times" w:hint="eastAsia"/>
          <w:sz w:val="24"/>
          <w:szCs w:val="24"/>
        </w:rPr>
        <w:t xml:space="preserve">m nozzle, </w:t>
      </w:r>
      <w:proofErr w:type="spellStart"/>
      <w:r w:rsidRPr="00EF7C21">
        <w:rPr>
          <w:rFonts w:ascii="Times" w:hAnsi="Times" w:cs="Times" w:hint="eastAsia"/>
          <w:sz w:val="24"/>
          <w:szCs w:val="24"/>
        </w:rPr>
        <w:t>MicroFab</w:t>
      </w:r>
      <w:proofErr w:type="spellEnd"/>
      <w:r w:rsidRPr="00EF7C21">
        <w:rPr>
          <w:rFonts w:ascii="Times" w:hAnsi="Times" w:cs="Times" w:hint="eastAsia"/>
          <w:sz w:val="24"/>
          <w:szCs w:val="24"/>
        </w:rPr>
        <w:t xml:space="preserve">). The ink was filtered with a 0.45 </w:t>
      </w:r>
      <w:r w:rsidRPr="00EF7C21">
        <w:rPr>
          <w:rFonts w:ascii="Symbol" w:hAnsi="Symbol" w:cs="Times"/>
          <w:sz w:val="24"/>
          <w:szCs w:val="24"/>
        </w:rPr>
        <w:t></w:t>
      </w:r>
      <w:r w:rsidRPr="00EF7C21">
        <w:rPr>
          <w:rFonts w:ascii="Times" w:hAnsi="Times" w:cs="Times" w:hint="eastAsia"/>
          <w:sz w:val="24"/>
          <w:szCs w:val="24"/>
        </w:rPr>
        <w:t xml:space="preserve">m membrane filter before jetting. </w:t>
      </w:r>
      <w:r w:rsidR="00EE2F1E" w:rsidRPr="00EF7C21">
        <w:rPr>
          <w:rFonts w:ascii="Times" w:hAnsi="Times" w:cs="Times" w:hint="eastAsia"/>
          <w:sz w:val="24"/>
          <w:szCs w:val="24"/>
        </w:rPr>
        <w:t xml:space="preserve">A square shaped unipolar control </w:t>
      </w:r>
      <w:r w:rsidR="00EE2F1E" w:rsidRPr="00EF7C21">
        <w:rPr>
          <w:rFonts w:ascii="Times" w:hAnsi="Times" w:cs="Times"/>
          <w:sz w:val="24"/>
          <w:szCs w:val="24"/>
        </w:rPr>
        <w:t>waveform</w:t>
      </w:r>
      <w:r w:rsidR="00EE2F1E" w:rsidRPr="00EF7C21">
        <w:rPr>
          <w:rFonts w:ascii="Times" w:hAnsi="Times" w:cs="Times" w:hint="eastAsia"/>
          <w:sz w:val="24"/>
          <w:szCs w:val="24"/>
        </w:rPr>
        <w:t xml:space="preserve"> with rise and </w:t>
      </w:r>
      <w:r w:rsidR="00EE2F1E" w:rsidRPr="00EF7C21">
        <w:rPr>
          <w:rFonts w:ascii="Times" w:hAnsi="Times" w:cs="Times"/>
          <w:sz w:val="24"/>
          <w:szCs w:val="24"/>
        </w:rPr>
        <w:t>fall</w:t>
      </w:r>
      <w:r w:rsidR="00EE2F1E" w:rsidRPr="00EF7C21">
        <w:rPr>
          <w:rFonts w:ascii="Times" w:hAnsi="Times" w:cs="Times" w:hint="eastAsia"/>
          <w:sz w:val="24"/>
          <w:szCs w:val="24"/>
        </w:rPr>
        <w:t xml:space="preserve"> times of 5 </w:t>
      </w:r>
      <w:r w:rsidR="00EE2F1E" w:rsidRPr="00EF7C21">
        <w:rPr>
          <w:rFonts w:ascii="Symbol" w:hAnsi="Symbol" w:cs="Times"/>
          <w:sz w:val="24"/>
          <w:szCs w:val="24"/>
        </w:rPr>
        <w:t></w:t>
      </w:r>
      <w:r w:rsidR="00EE2F1E" w:rsidRPr="00EF7C21">
        <w:rPr>
          <w:rFonts w:ascii="Times" w:hAnsi="Times" w:cs="Times" w:hint="eastAsia"/>
          <w:sz w:val="24"/>
          <w:szCs w:val="24"/>
        </w:rPr>
        <w:t xml:space="preserve">s and a dwell time </w:t>
      </w:r>
      <w:r w:rsidR="004D5EE8" w:rsidRPr="00EF7C21">
        <w:rPr>
          <w:rFonts w:ascii="Times" w:hAnsi="Times" w:cs="Times" w:hint="eastAsia"/>
          <w:sz w:val="24"/>
          <w:szCs w:val="24"/>
        </w:rPr>
        <w:t xml:space="preserve">of </w:t>
      </w:r>
      <w:r w:rsidR="00EE2F1E" w:rsidRPr="00EF7C21">
        <w:rPr>
          <w:rFonts w:ascii="Times" w:hAnsi="Times" w:cs="Times" w:hint="eastAsia"/>
          <w:sz w:val="24"/>
          <w:szCs w:val="24"/>
        </w:rPr>
        <w:t xml:space="preserve">25 </w:t>
      </w:r>
      <w:r w:rsidR="00EE2F1E" w:rsidRPr="00EF7C21">
        <w:rPr>
          <w:rFonts w:ascii="Symbol" w:hAnsi="Symbol" w:cs="Times"/>
          <w:sz w:val="24"/>
          <w:szCs w:val="24"/>
        </w:rPr>
        <w:t></w:t>
      </w:r>
      <w:r w:rsidR="00EE2F1E" w:rsidRPr="00EF7C21">
        <w:rPr>
          <w:rFonts w:ascii="Times" w:hAnsi="Times" w:cs="Times" w:hint="eastAsia"/>
          <w:sz w:val="24"/>
          <w:szCs w:val="24"/>
        </w:rPr>
        <w:t xml:space="preserve">s was sent to the </w:t>
      </w:r>
      <w:proofErr w:type="spellStart"/>
      <w:r w:rsidR="00EE2F1E" w:rsidRPr="00EF7C21">
        <w:rPr>
          <w:rFonts w:ascii="Times" w:hAnsi="Times" w:cs="Times" w:hint="eastAsia"/>
          <w:sz w:val="24"/>
          <w:szCs w:val="24"/>
        </w:rPr>
        <w:t>printhead</w:t>
      </w:r>
      <w:proofErr w:type="spellEnd"/>
      <w:r w:rsidR="00EE2F1E" w:rsidRPr="00EF7C21">
        <w:rPr>
          <w:rFonts w:ascii="Times" w:hAnsi="Times" w:cs="Times" w:hint="eastAsia"/>
          <w:sz w:val="24"/>
          <w:szCs w:val="24"/>
        </w:rPr>
        <w:t xml:space="preserve"> to eject a </w:t>
      </w:r>
      <w:r w:rsidR="00246437" w:rsidRPr="00EF7C21">
        <w:rPr>
          <w:rFonts w:ascii="Times" w:hAnsi="Times" w:cs="Times" w:hint="eastAsia"/>
          <w:sz w:val="24"/>
          <w:szCs w:val="24"/>
        </w:rPr>
        <w:t>fine</w:t>
      </w:r>
      <w:r w:rsidR="00EE2F1E" w:rsidRPr="00EF7C21">
        <w:rPr>
          <w:rFonts w:ascii="Times" w:hAnsi="Times" w:cs="Times" w:hint="eastAsia"/>
          <w:sz w:val="24"/>
          <w:szCs w:val="24"/>
        </w:rPr>
        <w:t xml:space="preserve"> drop at the speed of ~ </w:t>
      </w:r>
      <w:r w:rsidR="004D5EE8" w:rsidRPr="00EF7C21">
        <w:rPr>
          <w:rFonts w:ascii="Times" w:hAnsi="Times" w:cs="Times" w:hint="eastAsia"/>
          <w:sz w:val="24"/>
          <w:szCs w:val="24"/>
        </w:rPr>
        <w:t>5</w:t>
      </w:r>
      <w:r w:rsidR="00EE2F1E" w:rsidRPr="00EF7C21">
        <w:rPr>
          <w:rFonts w:ascii="Times" w:hAnsi="Times" w:cs="Times" w:hint="eastAsia"/>
          <w:sz w:val="24"/>
          <w:szCs w:val="24"/>
        </w:rPr>
        <w:t xml:space="preserve"> ms</w:t>
      </w:r>
      <w:r w:rsidR="00EE2F1E" w:rsidRPr="00EF7C21">
        <w:rPr>
          <w:rFonts w:ascii="Times" w:hAnsi="Times" w:cs="Times" w:hint="eastAsia"/>
          <w:sz w:val="24"/>
          <w:szCs w:val="24"/>
          <w:vertAlign w:val="superscript"/>
        </w:rPr>
        <w:t>-1</w:t>
      </w:r>
      <w:r w:rsidR="00EE2F1E" w:rsidRPr="00EF7C21">
        <w:rPr>
          <w:rFonts w:ascii="Times" w:hAnsi="Times" w:cs="Times" w:hint="eastAsia"/>
          <w:sz w:val="24"/>
          <w:szCs w:val="24"/>
        </w:rPr>
        <w:t xml:space="preserve"> and at the frequency </w:t>
      </w:r>
      <w:r w:rsidR="00EE2F1E" w:rsidRPr="00F81486">
        <w:rPr>
          <w:rFonts w:ascii="Times" w:hAnsi="Times" w:cs="Times" w:hint="eastAsia"/>
          <w:sz w:val="24"/>
          <w:szCs w:val="24"/>
        </w:rPr>
        <w:t xml:space="preserve">of </w:t>
      </w:r>
      <w:r w:rsidR="003727E1" w:rsidRPr="00F81486">
        <w:rPr>
          <w:rFonts w:ascii="Times" w:hAnsi="Times" w:cs="Times" w:hint="eastAsia"/>
          <w:sz w:val="24"/>
          <w:szCs w:val="24"/>
        </w:rPr>
        <w:t>5</w:t>
      </w:r>
      <w:r w:rsidR="00EE2F1E" w:rsidRPr="00F81486">
        <w:rPr>
          <w:rFonts w:ascii="Times" w:hAnsi="Times" w:cs="Times" w:hint="eastAsia"/>
          <w:sz w:val="24"/>
          <w:szCs w:val="24"/>
        </w:rPr>
        <w:t>00</w:t>
      </w:r>
      <w:r w:rsidR="009F48B5" w:rsidRPr="00F81486">
        <w:rPr>
          <w:rFonts w:ascii="Times" w:hAnsi="Times" w:cs="Times"/>
          <w:sz w:val="24"/>
          <w:szCs w:val="24"/>
        </w:rPr>
        <w:t xml:space="preserve"> </w:t>
      </w:r>
      <w:r w:rsidR="00EE2F1E" w:rsidRPr="00F81486">
        <w:rPr>
          <w:rFonts w:ascii="Times" w:hAnsi="Times" w:cs="Times" w:hint="eastAsia"/>
          <w:sz w:val="24"/>
          <w:szCs w:val="24"/>
        </w:rPr>
        <w:t>Hz.</w:t>
      </w:r>
      <w:r w:rsidR="00517BF1" w:rsidRPr="00F81486">
        <w:rPr>
          <w:rFonts w:ascii="Times" w:hAnsi="Times" w:cs="Times" w:hint="eastAsia"/>
          <w:sz w:val="24"/>
          <w:szCs w:val="24"/>
        </w:rPr>
        <w:t xml:space="preserve"> </w:t>
      </w:r>
      <w:r w:rsidR="00246437" w:rsidRPr="00F81486">
        <w:rPr>
          <w:rFonts w:ascii="Times" w:hAnsi="Times" w:cs="Times" w:hint="eastAsia"/>
          <w:sz w:val="24"/>
          <w:szCs w:val="24"/>
        </w:rPr>
        <w:t>The temperature of the printing substrate was maintained at 40</w:t>
      </w:r>
      <w:r w:rsidR="009F48B5" w:rsidRPr="00F81486">
        <w:rPr>
          <w:rFonts w:ascii="Times" w:hAnsi="Times" w:cs="Times"/>
          <w:sz w:val="24"/>
          <w:szCs w:val="24"/>
        </w:rPr>
        <w:t xml:space="preserve"> </w:t>
      </w:r>
      <w:r w:rsidR="00246437" w:rsidRPr="00F81486">
        <w:rPr>
          <w:rFonts w:ascii="Times" w:eastAsia="맑은 고딕" w:hAnsi="Times" w:cs="Times"/>
          <w:sz w:val="24"/>
          <w:szCs w:val="24"/>
        </w:rPr>
        <w:t>°</w:t>
      </w:r>
      <w:r w:rsidR="00246437" w:rsidRPr="00F81486">
        <w:rPr>
          <w:rFonts w:ascii="Times" w:hAnsi="Times" w:cs="Times" w:hint="eastAsia"/>
          <w:sz w:val="24"/>
          <w:szCs w:val="24"/>
        </w:rPr>
        <w:t xml:space="preserve">C. </w:t>
      </w:r>
      <w:r w:rsidR="00FA5E42" w:rsidRPr="00F81486">
        <w:rPr>
          <w:rFonts w:ascii="Times" w:hAnsi="Times" w:cs="Times" w:hint="eastAsia"/>
          <w:sz w:val="24"/>
          <w:szCs w:val="24"/>
        </w:rPr>
        <w:t xml:space="preserve">The ejected conducting ink formed a single main drop within </w:t>
      </w:r>
      <w:r w:rsidR="004D5EE8" w:rsidRPr="00F81486">
        <w:rPr>
          <w:rFonts w:ascii="Times" w:hAnsi="Times" w:cs="Times" w:hint="eastAsia"/>
          <w:sz w:val="24"/>
          <w:szCs w:val="24"/>
        </w:rPr>
        <w:t>230</w:t>
      </w:r>
      <w:r w:rsidR="00FA5E42" w:rsidRPr="00F81486">
        <w:rPr>
          <w:rFonts w:ascii="Times" w:hAnsi="Times" w:cs="Times" w:hint="eastAsia"/>
          <w:sz w:val="24"/>
          <w:szCs w:val="24"/>
        </w:rPr>
        <w:t xml:space="preserve"> </w:t>
      </w:r>
      <w:r w:rsidR="00FA5E42" w:rsidRPr="00F81486">
        <w:rPr>
          <w:rFonts w:ascii="Symbol" w:hAnsi="Symbol" w:cs="Times"/>
          <w:sz w:val="24"/>
          <w:szCs w:val="24"/>
        </w:rPr>
        <w:t></w:t>
      </w:r>
      <w:r w:rsidR="00FA5E42" w:rsidRPr="00F81486">
        <w:rPr>
          <w:rFonts w:ascii="Times" w:hAnsi="Times" w:cs="Times" w:hint="eastAsia"/>
          <w:sz w:val="24"/>
          <w:szCs w:val="24"/>
        </w:rPr>
        <w:t xml:space="preserve">s and no </w:t>
      </w:r>
      <w:r w:rsidR="00FA5E42" w:rsidRPr="00F81486">
        <w:rPr>
          <w:rFonts w:ascii="Times" w:hAnsi="Times" w:cs="Times"/>
          <w:sz w:val="24"/>
          <w:szCs w:val="24"/>
        </w:rPr>
        <w:t>satellite</w:t>
      </w:r>
      <w:r w:rsidR="00FA5E42" w:rsidRPr="00F81486">
        <w:rPr>
          <w:rFonts w:ascii="Times" w:hAnsi="Times" w:cs="Times" w:hint="eastAsia"/>
          <w:sz w:val="24"/>
          <w:szCs w:val="24"/>
        </w:rPr>
        <w:t xml:space="preserve"> drops were generated under the </w:t>
      </w:r>
      <w:r w:rsidR="00FA5E42" w:rsidRPr="00F81486">
        <w:rPr>
          <w:rFonts w:ascii="Times" w:hAnsi="Times" w:cs="Times"/>
          <w:sz w:val="24"/>
          <w:szCs w:val="24"/>
        </w:rPr>
        <w:t>jetting</w:t>
      </w:r>
      <w:r w:rsidR="00FA5E42" w:rsidRPr="00F81486">
        <w:rPr>
          <w:rFonts w:ascii="Times" w:hAnsi="Times" w:cs="Times" w:hint="eastAsia"/>
          <w:sz w:val="24"/>
          <w:szCs w:val="24"/>
        </w:rPr>
        <w:t xml:space="preserve"> condition. </w:t>
      </w:r>
      <w:r w:rsidR="00246437" w:rsidRPr="00F81486">
        <w:rPr>
          <w:rFonts w:ascii="Times" w:hAnsi="Times" w:cs="Times" w:hint="eastAsia"/>
          <w:sz w:val="24"/>
          <w:szCs w:val="24"/>
        </w:rPr>
        <w:t>After an</w:t>
      </w:r>
      <w:r w:rsidR="00246437" w:rsidRPr="00F81486">
        <w:rPr>
          <w:rFonts w:ascii="Times" w:hAnsi="Times" w:cs="Times"/>
          <w:sz w:val="24"/>
          <w:szCs w:val="24"/>
        </w:rPr>
        <w:t>nealed</w:t>
      </w:r>
      <w:r w:rsidR="00246437" w:rsidRPr="00F81486">
        <w:rPr>
          <w:rFonts w:ascii="Times" w:hAnsi="Times" w:cs="Times" w:hint="eastAsia"/>
          <w:sz w:val="24"/>
          <w:szCs w:val="24"/>
        </w:rPr>
        <w:t xml:space="preserve"> at </w:t>
      </w:r>
      <w:r w:rsidR="00517BF1" w:rsidRPr="00F81486">
        <w:rPr>
          <w:rFonts w:ascii="Times" w:hAnsi="Times" w:cs="Times" w:hint="eastAsia"/>
          <w:sz w:val="24"/>
          <w:szCs w:val="24"/>
        </w:rPr>
        <w:t>1</w:t>
      </w:r>
      <w:r w:rsidR="00A929C2" w:rsidRPr="00F81486">
        <w:rPr>
          <w:rFonts w:ascii="Times" w:hAnsi="Times" w:cs="Times" w:hint="eastAsia"/>
          <w:sz w:val="24"/>
          <w:szCs w:val="24"/>
        </w:rPr>
        <w:t>2</w:t>
      </w:r>
      <w:r w:rsidR="00517BF1" w:rsidRPr="00F81486">
        <w:rPr>
          <w:rFonts w:ascii="Times" w:hAnsi="Times" w:cs="Times" w:hint="eastAsia"/>
          <w:sz w:val="24"/>
          <w:szCs w:val="24"/>
        </w:rPr>
        <w:t>0</w:t>
      </w:r>
      <w:r w:rsidR="009F48B5" w:rsidRPr="00F81486">
        <w:rPr>
          <w:rFonts w:ascii="Times" w:hAnsi="Times" w:cs="Times"/>
          <w:sz w:val="24"/>
          <w:szCs w:val="24"/>
        </w:rPr>
        <w:t xml:space="preserve"> </w:t>
      </w:r>
      <w:r w:rsidR="00517BF1" w:rsidRPr="00F81486">
        <w:rPr>
          <w:rFonts w:ascii="Times" w:eastAsia="맑은 고딕" w:hAnsi="Times" w:cs="Times"/>
          <w:sz w:val="24"/>
          <w:szCs w:val="24"/>
        </w:rPr>
        <w:t>°</w:t>
      </w:r>
      <w:r w:rsidR="00517BF1" w:rsidRPr="00F81486">
        <w:rPr>
          <w:rFonts w:ascii="Times" w:hAnsi="Times" w:cs="Times" w:hint="eastAsia"/>
          <w:sz w:val="24"/>
          <w:szCs w:val="24"/>
        </w:rPr>
        <w:t>C</w:t>
      </w:r>
      <w:r w:rsidR="00246437" w:rsidRPr="00F81486">
        <w:rPr>
          <w:rFonts w:ascii="Times" w:hAnsi="Times" w:cs="Times" w:hint="eastAsia"/>
          <w:sz w:val="24"/>
          <w:szCs w:val="24"/>
        </w:rPr>
        <w:t xml:space="preserve">, the conductivity of the printed </w:t>
      </w:r>
      <w:r w:rsidR="00FA5E42" w:rsidRPr="00F81486">
        <w:rPr>
          <w:rFonts w:ascii="Times" w:hAnsi="Times" w:cs="Times" w:hint="eastAsia"/>
          <w:sz w:val="24"/>
          <w:szCs w:val="24"/>
        </w:rPr>
        <w:t xml:space="preserve">film </w:t>
      </w:r>
      <w:r w:rsidR="00246437" w:rsidRPr="00F81486">
        <w:rPr>
          <w:rFonts w:ascii="Times" w:hAnsi="Times" w:cs="Times" w:hint="eastAsia"/>
          <w:sz w:val="24"/>
          <w:szCs w:val="24"/>
        </w:rPr>
        <w:t>was further enhanced</w:t>
      </w:r>
      <w:r w:rsidR="0051431D" w:rsidRPr="00F81486">
        <w:rPr>
          <w:rFonts w:ascii="Times" w:hAnsi="Times" w:cs="Times" w:hint="eastAsia"/>
          <w:sz w:val="24"/>
          <w:szCs w:val="24"/>
        </w:rPr>
        <w:t xml:space="preserve"> by overprinting DMSO </w:t>
      </w:r>
      <w:r w:rsidR="0051431D" w:rsidRPr="00F81486">
        <w:rPr>
          <w:rFonts w:ascii="Times" w:hAnsi="Times" w:cs="Times"/>
          <w:sz w:val="24"/>
          <w:szCs w:val="24"/>
        </w:rPr>
        <w:t>along its</w:t>
      </w:r>
      <w:r w:rsidR="00F84BCC" w:rsidRPr="00F81486">
        <w:rPr>
          <w:rFonts w:ascii="Times" w:hAnsi="Times" w:cs="Times" w:hint="eastAsia"/>
          <w:sz w:val="24"/>
          <w:szCs w:val="24"/>
        </w:rPr>
        <w:t xml:space="preserve"> surface with the same </w:t>
      </w:r>
      <w:r w:rsidR="00FA5E42" w:rsidRPr="00F81486">
        <w:rPr>
          <w:rFonts w:ascii="Times" w:hAnsi="Times" w:cs="Times" w:hint="eastAsia"/>
          <w:sz w:val="24"/>
          <w:szCs w:val="24"/>
        </w:rPr>
        <w:t xml:space="preserve">nozzle. </w:t>
      </w:r>
      <w:r w:rsidR="00F84BCC" w:rsidRPr="00F81486">
        <w:rPr>
          <w:rFonts w:ascii="Times" w:hAnsi="Times" w:cs="Times" w:hint="eastAsia"/>
          <w:sz w:val="24"/>
          <w:szCs w:val="24"/>
        </w:rPr>
        <w:t>The c</w:t>
      </w:r>
      <w:r w:rsidR="00A929C2" w:rsidRPr="00F81486">
        <w:rPr>
          <w:rFonts w:ascii="Times" w:hAnsi="Times" w:cs="Times" w:hint="eastAsia"/>
          <w:sz w:val="24"/>
          <w:szCs w:val="24"/>
        </w:rPr>
        <w:t>onductivity of</w:t>
      </w:r>
      <w:r w:rsidR="00E55C7E" w:rsidRPr="00F81486">
        <w:rPr>
          <w:rFonts w:ascii="Times" w:hAnsi="Times" w:cs="Times" w:hint="eastAsia"/>
          <w:sz w:val="24"/>
          <w:szCs w:val="24"/>
        </w:rPr>
        <w:t xml:space="preserve"> </w:t>
      </w:r>
      <w:r w:rsidR="0051431D" w:rsidRPr="00F81486">
        <w:rPr>
          <w:rFonts w:ascii="Times" w:hAnsi="Times" w:cs="Times"/>
          <w:sz w:val="24"/>
          <w:szCs w:val="24"/>
        </w:rPr>
        <w:t>the printed electrode</w:t>
      </w:r>
      <w:r w:rsidR="00A929C2" w:rsidRPr="00F81486">
        <w:rPr>
          <w:rFonts w:ascii="Times" w:hAnsi="Times" w:cs="Times" w:hint="eastAsia"/>
          <w:sz w:val="24"/>
          <w:szCs w:val="24"/>
        </w:rPr>
        <w:t xml:space="preserve"> was</w:t>
      </w:r>
      <w:r w:rsidR="00F84BCC" w:rsidRPr="00F81486">
        <w:rPr>
          <w:rFonts w:ascii="Times" w:hAnsi="Times" w:cs="Times" w:hint="eastAsia"/>
          <w:sz w:val="24"/>
          <w:szCs w:val="24"/>
        </w:rPr>
        <w:t xml:space="preserve"> precisely</w:t>
      </w:r>
      <w:r w:rsidR="00A929C2" w:rsidRPr="00F81486">
        <w:rPr>
          <w:rFonts w:ascii="Times" w:hAnsi="Times" w:cs="Times" w:hint="eastAsia"/>
          <w:sz w:val="24"/>
          <w:szCs w:val="24"/>
        </w:rPr>
        <w:t xml:space="preserve"> measured with </w:t>
      </w:r>
      <w:r w:rsidR="00F84BCC" w:rsidRPr="00F81486">
        <w:rPr>
          <w:rFonts w:ascii="Times" w:hAnsi="Times" w:cs="Times" w:hint="eastAsia"/>
          <w:sz w:val="24"/>
          <w:szCs w:val="24"/>
        </w:rPr>
        <w:t xml:space="preserve">a </w:t>
      </w:r>
      <w:proofErr w:type="gramStart"/>
      <w:r w:rsidR="00F84BCC" w:rsidRPr="00F81486">
        <w:rPr>
          <w:rFonts w:ascii="Times" w:hAnsi="Times" w:cs="Times" w:hint="eastAsia"/>
          <w:sz w:val="24"/>
          <w:szCs w:val="24"/>
        </w:rPr>
        <w:t>four point</w:t>
      </w:r>
      <w:proofErr w:type="gramEnd"/>
      <w:r w:rsidR="00A929C2" w:rsidRPr="00F81486">
        <w:rPr>
          <w:rFonts w:ascii="Times" w:hAnsi="Times" w:cs="Times" w:hint="eastAsia"/>
          <w:sz w:val="24"/>
          <w:szCs w:val="24"/>
        </w:rPr>
        <w:t xml:space="preserve"> probe</w:t>
      </w:r>
      <w:r w:rsidR="00F84BCC" w:rsidRPr="00F81486">
        <w:rPr>
          <w:rFonts w:ascii="Times" w:hAnsi="Times" w:cs="Times" w:hint="eastAsia"/>
          <w:sz w:val="24"/>
          <w:szCs w:val="24"/>
        </w:rPr>
        <w:t xml:space="preserve"> resistivity meter </w:t>
      </w:r>
      <w:r w:rsidR="00A929C2" w:rsidRPr="00F81486">
        <w:rPr>
          <w:rFonts w:ascii="Times" w:hAnsi="Times" w:cs="Times" w:hint="eastAsia"/>
          <w:sz w:val="24"/>
          <w:szCs w:val="24"/>
        </w:rPr>
        <w:t>(</w:t>
      </w:r>
      <w:proofErr w:type="spellStart"/>
      <w:r w:rsidR="00F84BCC" w:rsidRPr="00F81486">
        <w:rPr>
          <w:rFonts w:ascii="Times" w:hAnsi="Times" w:cs="Times" w:hint="eastAsia"/>
          <w:sz w:val="24"/>
          <w:szCs w:val="24"/>
        </w:rPr>
        <w:t>Loresta</w:t>
      </w:r>
      <w:proofErr w:type="spellEnd"/>
      <w:r w:rsidR="00F84BCC" w:rsidRPr="00F81486">
        <w:rPr>
          <w:rFonts w:ascii="Times" w:hAnsi="Times" w:cs="Times" w:hint="eastAsia"/>
          <w:sz w:val="24"/>
          <w:szCs w:val="24"/>
        </w:rPr>
        <w:t>-AX</w:t>
      </w:r>
      <w:r w:rsidR="00D85027" w:rsidRPr="00F81486">
        <w:rPr>
          <w:rFonts w:ascii="Times" w:hAnsi="Times" w:cs="Times" w:hint="eastAsia"/>
          <w:sz w:val="24"/>
          <w:szCs w:val="24"/>
        </w:rPr>
        <w:t xml:space="preserve">, </w:t>
      </w:r>
      <w:r w:rsidR="00D85027" w:rsidRPr="00F81486">
        <w:rPr>
          <w:rFonts w:ascii="Times" w:hAnsi="Times" w:cs="Times"/>
          <w:sz w:val="24"/>
          <w:szCs w:val="24"/>
        </w:rPr>
        <w:t>Mitsubishi</w:t>
      </w:r>
      <w:r w:rsidR="00D85027" w:rsidRPr="00F81486">
        <w:rPr>
          <w:rFonts w:ascii="Times" w:hAnsi="Times" w:cs="Times" w:hint="eastAsia"/>
          <w:sz w:val="24"/>
          <w:szCs w:val="24"/>
        </w:rPr>
        <w:t xml:space="preserve"> Chemical</w:t>
      </w:r>
      <w:r w:rsidR="00A929C2" w:rsidRPr="00F81486">
        <w:rPr>
          <w:rFonts w:ascii="Times" w:hAnsi="Times" w:cs="Times" w:hint="eastAsia"/>
          <w:sz w:val="24"/>
          <w:szCs w:val="24"/>
        </w:rPr>
        <w:t>)</w:t>
      </w:r>
      <w:r w:rsidR="00F84BCC" w:rsidRPr="00F81486">
        <w:rPr>
          <w:rFonts w:ascii="Times" w:hAnsi="Times" w:cs="Times" w:hint="eastAsia"/>
          <w:sz w:val="24"/>
          <w:szCs w:val="24"/>
        </w:rPr>
        <w:t>.</w:t>
      </w:r>
      <w:r w:rsidR="00E55C7E" w:rsidRPr="00F81486">
        <w:rPr>
          <w:rFonts w:ascii="Times" w:hAnsi="Times" w:cs="Times" w:hint="eastAsia"/>
          <w:sz w:val="24"/>
          <w:szCs w:val="24"/>
        </w:rPr>
        <w:t xml:space="preserve"> </w:t>
      </w:r>
      <w:r w:rsidR="005A5BC6" w:rsidRPr="00F81486">
        <w:rPr>
          <w:rFonts w:ascii="Times" w:hAnsi="Times" w:cs="Times" w:hint="eastAsia"/>
          <w:sz w:val="24"/>
          <w:szCs w:val="24"/>
        </w:rPr>
        <w:t xml:space="preserve">The </w:t>
      </w:r>
      <w:r w:rsidR="005A5BC6" w:rsidRPr="00F81486">
        <w:rPr>
          <w:rFonts w:ascii="Times" w:hAnsi="Times" w:cs="Times"/>
          <w:sz w:val="24"/>
          <w:szCs w:val="24"/>
        </w:rPr>
        <w:t>mechanism</w:t>
      </w:r>
      <w:r w:rsidR="005A5BC6" w:rsidRPr="00F81486">
        <w:rPr>
          <w:rFonts w:ascii="Times" w:hAnsi="Times" w:cs="Times" w:hint="eastAsia"/>
          <w:sz w:val="24"/>
          <w:szCs w:val="24"/>
        </w:rPr>
        <w:t xml:space="preserve"> of increase in conductivity was investigated with </w:t>
      </w:r>
      <w:r w:rsidR="00D611FB" w:rsidRPr="00F81486">
        <w:rPr>
          <w:rFonts w:ascii="Times" w:hAnsi="Times" w:cs="Times" w:hint="eastAsia"/>
          <w:sz w:val="24"/>
          <w:szCs w:val="24"/>
        </w:rPr>
        <w:t xml:space="preserve">by AFM </w:t>
      </w:r>
      <w:r w:rsidR="008D3051" w:rsidRPr="00F81486">
        <w:rPr>
          <w:rFonts w:ascii="Times" w:hAnsi="Times" w:cs="Times"/>
          <w:sz w:val="24"/>
          <w:szCs w:val="24"/>
        </w:rPr>
        <w:t>(</w:t>
      </w:r>
      <w:r w:rsidR="00D611FB" w:rsidRPr="00F81486">
        <w:rPr>
          <w:rFonts w:ascii="Times New Roman" w:hAnsi="Times New Roman" w:cs="Times New Roman"/>
          <w:sz w:val="24"/>
          <w:szCs w:val="24"/>
        </w:rPr>
        <w:t>VEECO Dimension 3100+Nanoscope V</w:t>
      </w:r>
      <w:r w:rsidR="00D611FB" w:rsidRPr="00F81486">
        <w:rPr>
          <w:rFonts w:ascii="Times" w:hAnsi="Times" w:cs="Times" w:hint="eastAsia"/>
          <w:sz w:val="24"/>
          <w:szCs w:val="24"/>
        </w:rPr>
        <w:t>) and</w:t>
      </w:r>
      <w:r w:rsidR="005A5BC6" w:rsidRPr="00F81486">
        <w:rPr>
          <w:rFonts w:ascii="Times" w:hAnsi="Times" w:cs="Times" w:hint="eastAsia"/>
          <w:sz w:val="24"/>
          <w:szCs w:val="24"/>
        </w:rPr>
        <w:t xml:space="preserve"> high-resolution </w:t>
      </w:r>
      <w:r w:rsidR="008D3051" w:rsidRPr="00F81486">
        <w:rPr>
          <w:rFonts w:ascii="Times" w:hAnsi="Times" w:cs="Times" w:hint="eastAsia"/>
          <w:sz w:val="24"/>
          <w:szCs w:val="24"/>
        </w:rPr>
        <w:t>XPS</w:t>
      </w:r>
      <w:r w:rsidR="005A5BC6" w:rsidRPr="00F81486">
        <w:rPr>
          <w:rFonts w:ascii="Times" w:hAnsi="Times" w:cs="Times" w:hint="eastAsia"/>
          <w:sz w:val="24"/>
          <w:szCs w:val="24"/>
        </w:rPr>
        <w:t xml:space="preserve"> (HR-XPS</w:t>
      </w:r>
      <w:r w:rsidR="008D3051" w:rsidRPr="00F81486">
        <w:rPr>
          <w:rFonts w:ascii="Times" w:hAnsi="Times" w:cs="Times"/>
          <w:sz w:val="24"/>
          <w:szCs w:val="24"/>
        </w:rPr>
        <w:t xml:space="preserve">, </w:t>
      </w:r>
      <w:r w:rsidR="005A5BC6" w:rsidRPr="00F81486">
        <w:rPr>
          <w:rFonts w:ascii="Times" w:hAnsi="Times" w:cs="Times" w:hint="eastAsia"/>
          <w:sz w:val="24"/>
          <w:szCs w:val="24"/>
        </w:rPr>
        <w:t xml:space="preserve">AXOS Nova, </w:t>
      </w:r>
      <w:proofErr w:type="spellStart"/>
      <w:r w:rsidR="005A5BC6" w:rsidRPr="00F81486">
        <w:rPr>
          <w:rFonts w:ascii="Times" w:hAnsi="Times" w:cs="Times" w:hint="eastAsia"/>
          <w:sz w:val="24"/>
          <w:szCs w:val="24"/>
        </w:rPr>
        <w:t>Krato</w:t>
      </w:r>
      <w:r w:rsidR="003F155D" w:rsidRPr="00F81486">
        <w:rPr>
          <w:rFonts w:ascii="Times" w:hAnsi="Times" w:cs="Times"/>
          <w:sz w:val="24"/>
          <w:szCs w:val="24"/>
        </w:rPr>
        <w:t>s</w:t>
      </w:r>
      <w:proofErr w:type="spellEnd"/>
      <w:r w:rsidR="005A5BC6" w:rsidRPr="00F81486">
        <w:rPr>
          <w:rFonts w:ascii="Times" w:hAnsi="Times" w:cs="Times" w:hint="eastAsia"/>
          <w:sz w:val="24"/>
          <w:szCs w:val="24"/>
        </w:rPr>
        <w:t xml:space="preserve"> Analytical, Ltd)</w:t>
      </w:r>
      <w:r w:rsidR="00A0047D" w:rsidRPr="00F81486">
        <w:rPr>
          <w:rFonts w:ascii="Times" w:hAnsi="Times" w:cs="Times"/>
          <w:sz w:val="24"/>
          <w:szCs w:val="24"/>
        </w:rPr>
        <w:t xml:space="preserve"> using a monochromatic Al-K</w:t>
      </w:r>
      <w:r w:rsidR="00A0047D" w:rsidRPr="00F81486">
        <w:rPr>
          <w:rFonts w:ascii="Times New Roman" w:eastAsia="맑은 고딕" w:hAnsi="Times New Roman" w:cs="Times New Roman"/>
          <w:sz w:val="24"/>
          <w:szCs w:val="24"/>
        </w:rPr>
        <w:t>α source (1486.6 eV photon energy)</w:t>
      </w:r>
      <w:r w:rsidR="005A5BC6" w:rsidRPr="00F81486">
        <w:rPr>
          <w:rFonts w:ascii="Times" w:hAnsi="Times" w:cs="Times" w:hint="eastAsia"/>
          <w:sz w:val="24"/>
          <w:szCs w:val="24"/>
        </w:rPr>
        <w:t>.</w:t>
      </w:r>
      <w:r w:rsidR="00D611FB" w:rsidRPr="00F81486">
        <w:rPr>
          <w:rFonts w:ascii="Times" w:hAnsi="Times" w:cs="Times" w:hint="eastAsia"/>
          <w:sz w:val="24"/>
          <w:szCs w:val="24"/>
        </w:rPr>
        <w:t xml:space="preserve"> </w:t>
      </w:r>
      <w:r w:rsidR="00A929C2" w:rsidRPr="00F81486">
        <w:rPr>
          <w:rFonts w:ascii="Times" w:hAnsi="Times" w:cs="Times" w:hint="eastAsia"/>
          <w:sz w:val="24"/>
          <w:szCs w:val="24"/>
        </w:rPr>
        <w:t xml:space="preserve">The </w:t>
      </w:r>
      <w:r w:rsidR="00A929C2" w:rsidRPr="00EF7C21">
        <w:rPr>
          <w:rFonts w:ascii="Times" w:hAnsi="Times" w:cs="Times" w:hint="eastAsia"/>
          <w:sz w:val="24"/>
          <w:szCs w:val="24"/>
        </w:rPr>
        <w:t>printed m-</w:t>
      </w:r>
      <w:proofErr w:type="gramStart"/>
      <w:r w:rsidR="00A929C2" w:rsidRPr="00EF7C21">
        <w:rPr>
          <w:rFonts w:ascii="Times" w:hAnsi="Times" w:cs="Times" w:hint="eastAsia"/>
          <w:sz w:val="24"/>
          <w:szCs w:val="24"/>
        </w:rPr>
        <w:t>PEDOT:PSS</w:t>
      </w:r>
      <w:proofErr w:type="gramEnd"/>
      <w:r w:rsidR="00A929C2" w:rsidRPr="00EF7C21">
        <w:rPr>
          <w:rFonts w:ascii="Times" w:hAnsi="Times" w:cs="Times" w:hint="eastAsia"/>
          <w:sz w:val="24"/>
          <w:szCs w:val="24"/>
        </w:rPr>
        <w:t xml:space="preserve"> conducting </w:t>
      </w:r>
      <w:r w:rsidR="0051431D">
        <w:rPr>
          <w:rFonts w:ascii="Times" w:hAnsi="Times" w:cs="Times"/>
          <w:sz w:val="24"/>
          <w:szCs w:val="24"/>
        </w:rPr>
        <w:t>electrode</w:t>
      </w:r>
      <w:r w:rsidR="00A929C2" w:rsidRPr="00EF7C21">
        <w:rPr>
          <w:rFonts w:ascii="Times" w:hAnsi="Times" w:cs="Times" w:hint="eastAsia"/>
          <w:sz w:val="24"/>
          <w:szCs w:val="24"/>
        </w:rPr>
        <w:t xml:space="preserve"> was used to fabricate an</w:t>
      </w:r>
      <w:r w:rsidR="00A929C2" w:rsidRPr="00EF7C21">
        <w:rPr>
          <w:rFonts w:ascii="Times" w:hAnsi="Times" w:cs="Times"/>
          <w:sz w:val="24"/>
          <w:szCs w:val="24"/>
        </w:rPr>
        <w:t xml:space="preserve"> OLED </w:t>
      </w:r>
      <w:r w:rsidR="00A929C2" w:rsidRPr="00EF7C21">
        <w:rPr>
          <w:rFonts w:ascii="Times" w:hAnsi="Times" w:cs="Times" w:hint="eastAsia"/>
          <w:sz w:val="24"/>
          <w:szCs w:val="24"/>
        </w:rPr>
        <w:t xml:space="preserve">with a </w:t>
      </w:r>
      <w:r w:rsidR="00A929C2" w:rsidRPr="00EF7C21">
        <w:rPr>
          <w:rFonts w:ascii="Times" w:hAnsi="Times" w:cs="Times"/>
          <w:sz w:val="24"/>
          <w:szCs w:val="24"/>
        </w:rPr>
        <w:t>structure</w:t>
      </w:r>
      <w:r w:rsidR="00A929C2" w:rsidRPr="00EF7C21">
        <w:rPr>
          <w:rFonts w:ascii="Times" w:hAnsi="Times" w:cs="Times" w:hint="eastAsia"/>
          <w:sz w:val="24"/>
          <w:szCs w:val="24"/>
        </w:rPr>
        <w:t xml:space="preserve"> of m-</w:t>
      </w:r>
      <w:r w:rsidR="00A929C2" w:rsidRPr="00EF7C21">
        <w:rPr>
          <w:rFonts w:ascii="Times" w:hAnsi="Times" w:cs="Times" w:hint="eastAsia"/>
          <w:sz w:val="24"/>
          <w:szCs w:val="24"/>
        </w:rPr>
        <w:lastRenderedPageBreak/>
        <w:t>PEDOT:PSS</w:t>
      </w:r>
      <w:r w:rsidR="00A929C2" w:rsidRPr="00EF7C21">
        <w:rPr>
          <w:rFonts w:ascii="Times" w:hAnsi="Times" w:cs="Times"/>
          <w:sz w:val="24"/>
          <w:szCs w:val="24"/>
        </w:rPr>
        <w:t>/</w:t>
      </w:r>
      <w:r w:rsidR="00616A07" w:rsidRPr="00EF7C21">
        <w:rPr>
          <w:rFonts w:ascii="Times" w:hAnsi="Times" w:cs="Times" w:hint="eastAsia"/>
          <w:sz w:val="24"/>
          <w:szCs w:val="24"/>
        </w:rPr>
        <w:t>TPD/</w:t>
      </w:r>
      <w:r w:rsidR="00A929C2" w:rsidRPr="00EF7C21">
        <w:rPr>
          <w:rFonts w:ascii="Times" w:hAnsi="Times" w:cs="Times"/>
          <w:sz w:val="24"/>
          <w:szCs w:val="24"/>
        </w:rPr>
        <w:t>Alq</w:t>
      </w:r>
      <w:r w:rsidR="00A929C2" w:rsidRPr="00EF7C21">
        <w:rPr>
          <w:rFonts w:ascii="Times" w:hAnsi="Times" w:cs="Times"/>
          <w:sz w:val="24"/>
          <w:szCs w:val="24"/>
          <w:vertAlign w:val="subscript"/>
        </w:rPr>
        <w:t>3</w:t>
      </w:r>
      <w:r w:rsidR="00A929C2" w:rsidRPr="00EF7C21">
        <w:rPr>
          <w:rFonts w:ascii="Times" w:hAnsi="Times" w:cs="Times"/>
          <w:sz w:val="24"/>
          <w:szCs w:val="24"/>
        </w:rPr>
        <w:t>/</w:t>
      </w:r>
      <w:proofErr w:type="spellStart"/>
      <w:r w:rsidR="00A929C2" w:rsidRPr="00EF7C21">
        <w:rPr>
          <w:rFonts w:ascii="Times" w:hAnsi="Times" w:cs="Times"/>
          <w:sz w:val="24"/>
          <w:szCs w:val="24"/>
        </w:rPr>
        <w:t>LiF</w:t>
      </w:r>
      <w:proofErr w:type="spellEnd"/>
      <w:r w:rsidR="00A929C2" w:rsidRPr="00EF7C21">
        <w:rPr>
          <w:rFonts w:ascii="Times" w:hAnsi="Times" w:cs="Times"/>
          <w:sz w:val="24"/>
          <w:szCs w:val="24"/>
        </w:rPr>
        <w:t>/Al</w:t>
      </w:r>
      <w:r w:rsidR="00A929C2" w:rsidRPr="00EF7C21">
        <w:rPr>
          <w:rFonts w:ascii="Times" w:hAnsi="Times" w:cs="Times" w:hint="eastAsia"/>
          <w:sz w:val="24"/>
          <w:szCs w:val="24"/>
        </w:rPr>
        <w:t xml:space="preserve">. </w:t>
      </w:r>
      <w:r w:rsidR="00E55C7E" w:rsidRPr="00EF7C21">
        <w:rPr>
          <w:rFonts w:ascii="Times" w:hAnsi="Times" w:cs="Times" w:hint="eastAsia"/>
          <w:sz w:val="24"/>
          <w:szCs w:val="24"/>
        </w:rPr>
        <w:t xml:space="preserve">On a pattered </w:t>
      </w:r>
      <w:proofErr w:type="gramStart"/>
      <w:r w:rsidR="00E55C7E" w:rsidRPr="00EF7C21">
        <w:rPr>
          <w:rFonts w:ascii="Times" w:hAnsi="Times" w:cs="Times" w:hint="eastAsia"/>
          <w:sz w:val="24"/>
          <w:szCs w:val="24"/>
        </w:rPr>
        <w:t>PEDOT:PSS</w:t>
      </w:r>
      <w:proofErr w:type="gramEnd"/>
      <w:r w:rsidR="00E55C7E" w:rsidRPr="00EF7C21">
        <w:rPr>
          <w:rFonts w:ascii="Times" w:hAnsi="Times" w:cs="Times" w:hint="eastAsia"/>
          <w:sz w:val="24"/>
          <w:szCs w:val="24"/>
        </w:rPr>
        <w:t xml:space="preserve"> film with a </w:t>
      </w:r>
      <w:r w:rsidR="00E55C7E" w:rsidRPr="00EF7C21">
        <w:rPr>
          <w:rFonts w:ascii="Times" w:hAnsi="Times" w:cs="Times"/>
          <w:sz w:val="24"/>
          <w:szCs w:val="24"/>
        </w:rPr>
        <w:t>thickness</w:t>
      </w:r>
      <w:r w:rsidR="00E55C7E" w:rsidRPr="00EF7C21">
        <w:rPr>
          <w:rFonts w:ascii="Times" w:hAnsi="Times" w:cs="Times" w:hint="eastAsia"/>
          <w:sz w:val="24"/>
          <w:szCs w:val="24"/>
        </w:rPr>
        <w:t xml:space="preserve"> of ~ 100 nm by inkjet printing, </w:t>
      </w:r>
      <w:r w:rsidR="00616A07" w:rsidRPr="00EF7C21">
        <w:rPr>
          <w:rFonts w:ascii="Times" w:hAnsi="Times" w:cs="Times" w:hint="eastAsia"/>
          <w:sz w:val="24"/>
          <w:szCs w:val="24"/>
        </w:rPr>
        <w:t xml:space="preserve">TPD </w:t>
      </w:r>
      <w:r w:rsidR="00616A07" w:rsidRPr="008B399F">
        <w:rPr>
          <w:rFonts w:ascii="Times" w:hAnsi="Times" w:cs="Times" w:hint="eastAsia"/>
          <w:sz w:val="24"/>
          <w:szCs w:val="24"/>
        </w:rPr>
        <w:t>(40</w:t>
      </w:r>
      <w:r w:rsidR="009F48B5" w:rsidRPr="008B399F">
        <w:rPr>
          <w:rFonts w:ascii="Times" w:hAnsi="Times" w:cs="Times"/>
          <w:sz w:val="24"/>
          <w:szCs w:val="24"/>
        </w:rPr>
        <w:t xml:space="preserve"> </w:t>
      </w:r>
      <w:r w:rsidR="00616A07" w:rsidRPr="008B399F">
        <w:rPr>
          <w:rFonts w:ascii="Times" w:hAnsi="Times" w:cs="Times" w:hint="eastAsia"/>
          <w:sz w:val="24"/>
          <w:szCs w:val="24"/>
        </w:rPr>
        <w:t xml:space="preserve">nm), </w:t>
      </w:r>
      <w:r w:rsidR="00E55C7E" w:rsidRPr="008B399F">
        <w:rPr>
          <w:rFonts w:ascii="Times" w:hAnsi="Times" w:cs="Times" w:hint="eastAsia"/>
          <w:sz w:val="24"/>
          <w:szCs w:val="24"/>
        </w:rPr>
        <w:t>Alq</w:t>
      </w:r>
      <w:r w:rsidR="00E55C7E" w:rsidRPr="008B399F">
        <w:rPr>
          <w:rFonts w:ascii="Times" w:hAnsi="Times" w:cs="Times"/>
          <w:sz w:val="24"/>
          <w:szCs w:val="24"/>
          <w:vertAlign w:val="subscript"/>
        </w:rPr>
        <w:t>3</w:t>
      </w:r>
      <w:r w:rsidR="00E55C7E" w:rsidRPr="008B399F">
        <w:rPr>
          <w:rFonts w:ascii="Times" w:hAnsi="Times" w:cs="Times" w:hint="eastAsia"/>
          <w:sz w:val="24"/>
          <w:szCs w:val="24"/>
        </w:rPr>
        <w:t xml:space="preserve"> (40</w:t>
      </w:r>
      <w:r w:rsidR="009F48B5" w:rsidRPr="008B399F">
        <w:rPr>
          <w:rFonts w:ascii="Times" w:hAnsi="Times" w:cs="Times"/>
          <w:sz w:val="24"/>
          <w:szCs w:val="24"/>
        </w:rPr>
        <w:t xml:space="preserve"> </w:t>
      </w:r>
      <w:r w:rsidR="00E55C7E" w:rsidRPr="008B399F">
        <w:rPr>
          <w:rFonts w:ascii="Times" w:hAnsi="Times" w:cs="Times" w:hint="eastAsia"/>
          <w:sz w:val="24"/>
          <w:szCs w:val="24"/>
        </w:rPr>
        <w:t xml:space="preserve">nm), </w:t>
      </w:r>
      <w:proofErr w:type="spellStart"/>
      <w:r w:rsidR="00E55C7E" w:rsidRPr="008B399F">
        <w:rPr>
          <w:rFonts w:ascii="Times" w:hAnsi="Times" w:cs="Times" w:hint="eastAsia"/>
          <w:sz w:val="24"/>
          <w:szCs w:val="24"/>
        </w:rPr>
        <w:t>LiF</w:t>
      </w:r>
      <w:proofErr w:type="spellEnd"/>
      <w:r w:rsidR="00E55C7E" w:rsidRPr="008B399F">
        <w:rPr>
          <w:rFonts w:ascii="Times" w:hAnsi="Times" w:cs="Times" w:hint="eastAsia"/>
          <w:sz w:val="24"/>
          <w:szCs w:val="24"/>
        </w:rPr>
        <w:t xml:space="preserve"> (1</w:t>
      </w:r>
      <w:r w:rsidR="009F48B5" w:rsidRPr="008B399F">
        <w:rPr>
          <w:rFonts w:ascii="Times" w:hAnsi="Times" w:cs="Times"/>
          <w:sz w:val="24"/>
          <w:szCs w:val="24"/>
        </w:rPr>
        <w:t xml:space="preserve"> </w:t>
      </w:r>
      <w:r w:rsidR="00E55C7E" w:rsidRPr="008B399F">
        <w:rPr>
          <w:rFonts w:ascii="Times" w:hAnsi="Times" w:cs="Times" w:hint="eastAsia"/>
          <w:sz w:val="24"/>
          <w:szCs w:val="24"/>
        </w:rPr>
        <w:t>nm) and Al (100</w:t>
      </w:r>
      <w:r w:rsidR="009F48B5" w:rsidRPr="008B399F">
        <w:rPr>
          <w:rFonts w:ascii="Times" w:hAnsi="Times" w:cs="Times"/>
          <w:sz w:val="24"/>
          <w:szCs w:val="24"/>
        </w:rPr>
        <w:t xml:space="preserve"> </w:t>
      </w:r>
      <w:r w:rsidR="00E55C7E" w:rsidRPr="008B399F">
        <w:rPr>
          <w:rFonts w:ascii="Times" w:hAnsi="Times" w:cs="Times" w:hint="eastAsia"/>
          <w:sz w:val="24"/>
          <w:szCs w:val="24"/>
        </w:rPr>
        <w:t xml:space="preserve">nm) were </w:t>
      </w:r>
      <w:r w:rsidR="00A929C2" w:rsidRPr="00EF7C21">
        <w:rPr>
          <w:rFonts w:ascii="Times" w:hAnsi="Times" w:cs="Times"/>
          <w:sz w:val="24"/>
          <w:szCs w:val="24"/>
        </w:rPr>
        <w:t>deposited using thermal evaporation system. The current density verse voltage (</w:t>
      </w:r>
      <w:r w:rsidR="00A929C2" w:rsidRPr="00EF7C21">
        <w:rPr>
          <w:rFonts w:ascii="Times" w:hAnsi="Times" w:cs="Times"/>
          <w:i/>
          <w:sz w:val="24"/>
          <w:szCs w:val="24"/>
        </w:rPr>
        <w:t>J-V</w:t>
      </w:r>
      <w:r w:rsidR="00A929C2" w:rsidRPr="00EF7C21">
        <w:rPr>
          <w:rFonts w:ascii="Times" w:hAnsi="Times" w:cs="Times"/>
          <w:sz w:val="24"/>
          <w:szCs w:val="24"/>
        </w:rPr>
        <w:t>) and luminance verse voltage (</w:t>
      </w:r>
      <w:r w:rsidR="00A929C2" w:rsidRPr="00EF7C21">
        <w:rPr>
          <w:rFonts w:ascii="Times" w:hAnsi="Times" w:cs="Times"/>
          <w:i/>
          <w:sz w:val="24"/>
          <w:szCs w:val="24"/>
        </w:rPr>
        <w:t>L-V</w:t>
      </w:r>
      <w:r w:rsidR="00F84BCC" w:rsidRPr="00EF7C21">
        <w:rPr>
          <w:rFonts w:ascii="Times" w:hAnsi="Times" w:cs="Times"/>
          <w:sz w:val="24"/>
          <w:szCs w:val="24"/>
        </w:rPr>
        <w:t>) characteristics</w:t>
      </w:r>
      <w:r w:rsidR="00A929C2" w:rsidRPr="00EF7C21">
        <w:rPr>
          <w:rFonts w:ascii="Times" w:hAnsi="Times" w:cs="Times"/>
          <w:sz w:val="24"/>
          <w:szCs w:val="24"/>
        </w:rPr>
        <w:t xml:space="preserve"> were </w:t>
      </w:r>
      <w:r w:rsidR="00F84BCC" w:rsidRPr="00EF7C21">
        <w:rPr>
          <w:rFonts w:ascii="Times" w:hAnsi="Times" w:cs="Times" w:hint="eastAsia"/>
          <w:sz w:val="24"/>
          <w:szCs w:val="24"/>
        </w:rPr>
        <w:t>measure</w:t>
      </w:r>
      <w:r w:rsidR="00A929C2" w:rsidRPr="00EF7C21">
        <w:rPr>
          <w:rFonts w:ascii="Times" w:hAnsi="Times" w:cs="Times"/>
          <w:sz w:val="24"/>
          <w:szCs w:val="24"/>
        </w:rPr>
        <w:t xml:space="preserve">d </w:t>
      </w:r>
      <w:r w:rsidR="00F84BCC" w:rsidRPr="00EF7C21">
        <w:rPr>
          <w:rFonts w:ascii="Times" w:hAnsi="Times" w:cs="Times" w:hint="eastAsia"/>
          <w:sz w:val="24"/>
          <w:szCs w:val="24"/>
        </w:rPr>
        <w:t>by</w:t>
      </w:r>
      <w:r w:rsidR="00A929C2" w:rsidRPr="00EF7C21">
        <w:rPr>
          <w:rFonts w:ascii="Times" w:hAnsi="Times" w:cs="Times"/>
          <w:sz w:val="24"/>
          <w:szCs w:val="24"/>
        </w:rPr>
        <w:t xml:space="preserve"> </w:t>
      </w:r>
      <w:proofErr w:type="spellStart"/>
      <w:r w:rsidR="00A929C2" w:rsidRPr="00EF7C21">
        <w:rPr>
          <w:rFonts w:ascii="Times" w:hAnsi="Times" w:cs="Times"/>
          <w:sz w:val="24"/>
          <w:szCs w:val="24"/>
        </w:rPr>
        <w:t>Keithley</w:t>
      </w:r>
      <w:proofErr w:type="spellEnd"/>
      <w:r w:rsidR="00A929C2" w:rsidRPr="00EF7C21">
        <w:rPr>
          <w:rFonts w:ascii="Times" w:hAnsi="Times" w:cs="Times"/>
          <w:sz w:val="24"/>
          <w:szCs w:val="24"/>
        </w:rPr>
        <w:t xml:space="preserve"> 236 and CS-1000 (Konica Minolta Co.) system.</w:t>
      </w:r>
    </w:p>
    <w:p w14:paraId="010DEE60" w14:textId="77777777" w:rsidR="009F48B5" w:rsidRDefault="009F48B5" w:rsidP="00EF7C21">
      <w:pPr>
        <w:wordWrap/>
        <w:spacing w:after="0" w:line="480" w:lineRule="auto"/>
        <w:ind w:firstLineChars="200" w:firstLine="480"/>
        <w:rPr>
          <w:rFonts w:ascii="Times" w:hAnsi="Times" w:cs="Times"/>
          <w:sz w:val="24"/>
          <w:szCs w:val="24"/>
        </w:rPr>
      </w:pPr>
    </w:p>
    <w:p w14:paraId="0E7E7BCC" w14:textId="77777777" w:rsidR="009F48B5" w:rsidRPr="009F48B5" w:rsidRDefault="009F48B5" w:rsidP="009F48B5">
      <w:pPr>
        <w:wordWrap/>
        <w:adjustRightInd w:val="0"/>
        <w:spacing w:after="0" w:line="480" w:lineRule="auto"/>
        <w:rPr>
          <w:rFonts w:ascii="Times" w:hAnsi="Times" w:cs="Times"/>
          <w:b/>
          <w:sz w:val="24"/>
          <w:szCs w:val="24"/>
        </w:rPr>
      </w:pPr>
      <w:r>
        <w:rPr>
          <w:rFonts w:ascii="Times" w:hAnsi="Times" w:cs="Times"/>
          <w:b/>
          <w:sz w:val="24"/>
          <w:szCs w:val="24"/>
        </w:rPr>
        <w:t>3</w:t>
      </w:r>
      <w:r w:rsidRPr="009F48B5">
        <w:rPr>
          <w:rFonts w:ascii="Times" w:hAnsi="Times" w:cs="Times" w:hint="eastAsia"/>
          <w:b/>
          <w:sz w:val="24"/>
          <w:szCs w:val="24"/>
        </w:rPr>
        <w:t>.</w:t>
      </w:r>
      <w:r>
        <w:rPr>
          <w:rFonts w:ascii="Times" w:hAnsi="Times" w:cs="Times" w:hint="eastAsia"/>
          <w:b/>
          <w:sz w:val="24"/>
          <w:szCs w:val="24"/>
        </w:rPr>
        <w:t xml:space="preserve"> </w:t>
      </w:r>
      <w:r>
        <w:rPr>
          <w:rFonts w:ascii="Times" w:hAnsi="Times" w:cs="Times"/>
          <w:b/>
          <w:sz w:val="24"/>
          <w:szCs w:val="24"/>
        </w:rPr>
        <w:t>Results and discussion</w:t>
      </w:r>
    </w:p>
    <w:p w14:paraId="255FE6F4" w14:textId="77777777" w:rsidR="00572FEB" w:rsidRPr="00EF7C21" w:rsidRDefault="00572FEB"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 xml:space="preserve">In order to find the </w:t>
      </w:r>
      <w:r w:rsidRPr="00EF7C21">
        <w:rPr>
          <w:rFonts w:ascii="Times" w:hAnsi="Times" w:cs="Times"/>
          <w:sz w:val="24"/>
          <w:szCs w:val="24"/>
        </w:rPr>
        <w:t>optimized</w:t>
      </w:r>
      <w:r w:rsidRPr="00EF7C21">
        <w:rPr>
          <w:rFonts w:ascii="Times" w:hAnsi="Times" w:cs="Times" w:hint="eastAsia"/>
          <w:sz w:val="24"/>
          <w:szCs w:val="24"/>
        </w:rPr>
        <w:t xml:space="preserve"> </w:t>
      </w:r>
      <w:r w:rsidR="00800F92" w:rsidRPr="00EF7C21">
        <w:rPr>
          <w:rFonts w:ascii="Times" w:hAnsi="Times" w:cs="Times" w:hint="eastAsia"/>
          <w:sz w:val="24"/>
          <w:szCs w:val="24"/>
        </w:rPr>
        <w:t xml:space="preserve">printing </w:t>
      </w:r>
      <w:r w:rsidRPr="00EF7C21">
        <w:rPr>
          <w:rFonts w:ascii="Times" w:hAnsi="Times" w:cs="Times" w:hint="eastAsia"/>
          <w:sz w:val="24"/>
          <w:szCs w:val="24"/>
        </w:rPr>
        <w:t xml:space="preserve">conditions for uniform and smooth films, the </w:t>
      </w:r>
      <w:r w:rsidR="00246437" w:rsidRPr="00EF7C21">
        <w:rPr>
          <w:rFonts w:ascii="Times" w:hAnsi="Times" w:cs="Times" w:hint="eastAsia"/>
          <w:sz w:val="24"/>
          <w:szCs w:val="24"/>
        </w:rPr>
        <w:t>m-</w:t>
      </w:r>
      <w:proofErr w:type="gramStart"/>
      <w:r w:rsidRPr="00EF7C21">
        <w:rPr>
          <w:rFonts w:ascii="Times" w:hAnsi="Times" w:cs="Times" w:hint="eastAsia"/>
          <w:sz w:val="24"/>
          <w:szCs w:val="24"/>
        </w:rPr>
        <w:t>PEDOT:PSS</w:t>
      </w:r>
      <w:proofErr w:type="gramEnd"/>
      <w:r w:rsidRPr="00EF7C21">
        <w:rPr>
          <w:rFonts w:ascii="Times" w:hAnsi="Times" w:cs="Times" w:hint="eastAsia"/>
          <w:sz w:val="24"/>
          <w:szCs w:val="24"/>
        </w:rPr>
        <w:t xml:space="preserve"> ink was printed with varying </w:t>
      </w:r>
      <w:r w:rsidR="00246437" w:rsidRPr="00EF7C21">
        <w:rPr>
          <w:rFonts w:ascii="Times" w:hAnsi="Times" w:cs="Times" w:hint="eastAsia"/>
          <w:sz w:val="24"/>
          <w:szCs w:val="24"/>
        </w:rPr>
        <w:t>drop spacing</w:t>
      </w:r>
      <w:r w:rsidR="002E4C7D" w:rsidRPr="00EF7C21">
        <w:rPr>
          <w:rFonts w:ascii="Times" w:hAnsi="Times" w:cs="Times" w:hint="eastAsia"/>
          <w:sz w:val="24"/>
          <w:szCs w:val="24"/>
        </w:rPr>
        <w:t xml:space="preserve"> from 40</w:t>
      </w:r>
      <w:r w:rsidR="00717C91" w:rsidRPr="00EF7C21">
        <w:rPr>
          <w:rFonts w:ascii="Times" w:hAnsi="Times" w:cs="Times" w:hint="eastAsia"/>
          <w:sz w:val="24"/>
          <w:szCs w:val="24"/>
        </w:rPr>
        <w:t xml:space="preserve"> </w:t>
      </w:r>
      <w:r w:rsidR="00717C91" w:rsidRPr="00EF7C21">
        <w:rPr>
          <w:rFonts w:ascii="Symbol" w:hAnsi="Symbol" w:cs="Times"/>
          <w:sz w:val="24"/>
          <w:szCs w:val="24"/>
        </w:rPr>
        <w:t></w:t>
      </w:r>
      <w:r w:rsidR="00717C91" w:rsidRPr="00EF7C21">
        <w:rPr>
          <w:rFonts w:ascii="Times" w:hAnsi="Times" w:cs="Times" w:hint="eastAsia"/>
          <w:sz w:val="24"/>
          <w:szCs w:val="24"/>
        </w:rPr>
        <w:t xml:space="preserve">m to </w:t>
      </w:r>
      <w:r w:rsidR="002E4C7D" w:rsidRPr="00EF7C21">
        <w:rPr>
          <w:rFonts w:ascii="Times" w:hAnsi="Times" w:cs="Times" w:hint="eastAsia"/>
          <w:sz w:val="24"/>
          <w:szCs w:val="24"/>
        </w:rPr>
        <w:t>180</w:t>
      </w:r>
      <w:r w:rsidR="00717C91" w:rsidRPr="00EF7C21">
        <w:rPr>
          <w:rFonts w:ascii="Times" w:hAnsi="Times" w:cs="Times" w:hint="eastAsia"/>
          <w:sz w:val="24"/>
          <w:szCs w:val="24"/>
        </w:rPr>
        <w:t xml:space="preserve"> </w:t>
      </w:r>
      <w:r w:rsidR="00717C91" w:rsidRPr="00EF7C21">
        <w:rPr>
          <w:rFonts w:ascii="Symbol" w:hAnsi="Symbol" w:cs="Times"/>
          <w:sz w:val="24"/>
          <w:szCs w:val="24"/>
        </w:rPr>
        <w:t></w:t>
      </w:r>
      <w:r w:rsidR="00717C91" w:rsidRPr="00EF7C21">
        <w:rPr>
          <w:rFonts w:ascii="Times" w:hAnsi="Times" w:cs="Times" w:hint="eastAsia"/>
          <w:sz w:val="24"/>
          <w:szCs w:val="24"/>
        </w:rPr>
        <w:t>m</w:t>
      </w:r>
      <w:r w:rsidR="008043FC" w:rsidRPr="00EF7C21">
        <w:rPr>
          <w:rFonts w:ascii="Times" w:hAnsi="Times" w:cs="Times" w:hint="eastAsia"/>
          <w:sz w:val="24"/>
          <w:szCs w:val="24"/>
        </w:rPr>
        <w:t>. As seen in Fig.</w:t>
      </w:r>
      <w:r w:rsidR="00F84BCC" w:rsidRPr="00EF7C21">
        <w:rPr>
          <w:rFonts w:ascii="Times" w:hAnsi="Times" w:cs="Times" w:hint="eastAsia"/>
          <w:sz w:val="24"/>
          <w:szCs w:val="24"/>
        </w:rPr>
        <w:t>1</w:t>
      </w:r>
      <w:r w:rsidR="008043FC" w:rsidRPr="00EF7C21">
        <w:rPr>
          <w:rFonts w:ascii="Times" w:hAnsi="Times" w:cs="Times" w:hint="eastAsia"/>
          <w:sz w:val="24"/>
          <w:szCs w:val="24"/>
        </w:rPr>
        <w:t xml:space="preserve">, the change in </w:t>
      </w:r>
      <w:r w:rsidR="00246437" w:rsidRPr="00EF7C21">
        <w:rPr>
          <w:rFonts w:ascii="Times" w:hAnsi="Times" w:cs="Times" w:hint="eastAsia"/>
          <w:sz w:val="24"/>
          <w:szCs w:val="24"/>
        </w:rPr>
        <w:t>drop spacing had an effect on film morphology</w:t>
      </w:r>
      <w:r w:rsidR="008043FC" w:rsidRPr="00EF7C21">
        <w:rPr>
          <w:rFonts w:ascii="Times" w:hAnsi="Times" w:cs="Times" w:hint="eastAsia"/>
          <w:sz w:val="24"/>
          <w:szCs w:val="24"/>
        </w:rPr>
        <w:t xml:space="preserve">. </w:t>
      </w:r>
      <w:r w:rsidR="00246437" w:rsidRPr="00EF7C21">
        <w:rPr>
          <w:rFonts w:ascii="Times" w:hAnsi="Times" w:cs="Times"/>
          <w:sz w:val="24"/>
          <w:szCs w:val="24"/>
        </w:rPr>
        <w:t>A</w:t>
      </w:r>
      <w:r w:rsidR="00246437" w:rsidRPr="00EF7C21">
        <w:rPr>
          <w:rFonts w:ascii="Times" w:hAnsi="Times" w:cs="Times" w:hint="eastAsia"/>
          <w:sz w:val="24"/>
          <w:szCs w:val="24"/>
        </w:rPr>
        <w:t xml:space="preserve">t small drop spacing (40 and 60 </w:t>
      </w:r>
      <w:r w:rsidR="00246437" w:rsidRPr="00EF7C21">
        <w:rPr>
          <w:rFonts w:ascii="Symbol" w:hAnsi="Symbol" w:cs="Times"/>
          <w:sz w:val="24"/>
          <w:szCs w:val="24"/>
        </w:rPr>
        <w:t></w:t>
      </w:r>
      <w:r w:rsidR="00246437" w:rsidRPr="00EF7C21">
        <w:rPr>
          <w:rFonts w:ascii="Times" w:hAnsi="Times" w:cs="Times" w:hint="eastAsia"/>
          <w:sz w:val="24"/>
          <w:szCs w:val="24"/>
        </w:rPr>
        <w:t xml:space="preserve">m) a non-uniform film was formed, and at large drop spacing resulted in a wavy film. </w:t>
      </w:r>
      <w:r w:rsidR="0076015A" w:rsidRPr="00EF7C21">
        <w:rPr>
          <w:rFonts w:ascii="Times" w:hAnsi="Times" w:cs="Times" w:hint="eastAsia"/>
          <w:sz w:val="24"/>
          <w:szCs w:val="24"/>
        </w:rPr>
        <w:t xml:space="preserve">From this result, </w:t>
      </w:r>
      <w:r w:rsidR="00246437" w:rsidRPr="00EF7C21">
        <w:rPr>
          <w:rFonts w:ascii="Times" w:hAnsi="Times" w:cs="Times" w:hint="eastAsia"/>
          <w:sz w:val="24"/>
          <w:szCs w:val="24"/>
        </w:rPr>
        <w:t xml:space="preserve">the drop spacing of 100 </w:t>
      </w:r>
      <w:r w:rsidR="00246437" w:rsidRPr="00EF7C21">
        <w:rPr>
          <w:rFonts w:ascii="Symbol" w:hAnsi="Symbol" w:cs="Times"/>
          <w:sz w:val="24"/>
          <w:szCs w:val="24"/>
        </w:rPr>
        <w:t></w:t>
      </w:r>
      <w:r w:rsidR="00246437" w:rsidRPr="00EF7C21">
        <w:rPr>
          <w:rFonts w:ascii="Times" w:hAnsi="Times" w:cs="Times" w:hint="eastAsia"/>
          <w:sz w:val="24"/>
          <w:szCs w:val="24"/>
        </w:rPr>
        <w:t xml:space="preserve">m was </w:t>
      </w:r>
      <w:r w:rsidR="0076015A" w:rsidRPr="00EF7C21">
        <w:rPr>
          <w:rFonts w:ascii="Times" w:hAnsi="Times" w:cs="Times" w:hint="eastAsia"/>
          <w:sz w:val="24"/>
          <w:szCs w:val="24"/>
        </w:rPr>
        <w:t xml:space="preserve">chosen to </w:t>
      </w:r>
      <w:r w:rsidR="008043FC" w:rsidRPr="00EF7C21">
        <w:rPr>
          <w:rFonts w:ascii="Times" w:hAnsi="Times" w:cs="Times" w:hint="eastAsia"/>
          <w:sz w:val="24"/>
          <w:szCs w:val="24"/>
        </w:rPr>
        <w:t xml:space="preserve">achieve high </w:t>
      </w:r>
      <w:r w:rsidR="008043FC" w:rsidRPr="00EF7C21">
        <w:rPr>
          <w:rFonts w:ascii="Times" w:hAnsi="Times" w:cs="Times"/>
          <w:sz w:val="24"/>
          <w:szCs w:val="24"/>
        </w:rPr>
        <w:t>uniformity</w:t>
      </w:r>
      <w:r w:rsidR="008043FC" w:rsidRPr="00EF7C21">
        <w:rPr>
          <w:rFonts w:ascii="Times" w:hAnsi="Times" w:cs="Times" w:hint="eastAsia"/>
          <w:sz w:val="24"/>
          <w:szCs w:val="24"/>
        </w:rPr>
        <w:t xml:space="preserve"> and smoothness </w:t>
      </w:r>
      <w:r w:rsidR="0076015A" w:rsidRPr="00EF7C21">
        <w:rPr>
          <w:rFonts w:ascii="Times" w:hAnsi="Times" w:cs="Times" w:hint="eastAsia"/>
          <w:sz w:val="24"/>
          <w:szCs w:val="24"/>
        </w:rPr>
        <w:t>of printed conducting films.</w:t>
      </w:r>
      <w:r w:rsidR="00FA0B34" w:rsidRPr="00EF7C21">
        <w:rPr>
          <w:rFonts w:ascii="Times" w:hAnsi="Times" w:cs="Times" w:hint="eastAsia"/>
          <w:sz w:val="24"/>
          <w:szCs w:val="24"/>
        </w:rPr>
        <w:t xml:space="preserve"> </w:t>
      </w:r>
    </w:p>
    <w:p w14:paraId="6B2BD333" w14:textId="77777777" w:rsidR="001A024D" w:rsidRPr="00EF7C21" w:rsidRDefault="0076015A"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Fig</w:t>
      </w:r>
      <w:r w:rsidR="00F84BCC" w:rsidRPr="00EF7C21">
        <w:rPr>
          <w:rFonts w:ascii="Times" w:hAnsi="Times" w:cs="Times" w:hint="eastAsia"/>
          <w:sz w:val="24"/>
          <w:szCs w:val="24"/>
        </w:rPr>
        <w:t>.</w:t>
      </w:r>
      <w:r w:rsidRPr="00EF7C21">
        <w:rPr>
          <w:rFonts w:ascii="Times" w:hAnsi="Times" w:cs="Times" w:hint="eastAsia"/>
          <w:sz w:val="24"/>
          <w:szCs w:val="24"/>
        </w:rPr>
        <w:t xml:space="preserve"> </w:t>
      </w:r>
      <w:r w:rsidR="00F84BCC" w:rsidRPr="00EF7C21">
        <w:rPr>
          <w:rFonts w:ascii="Times" w:hAnsi="Times" w:cs="Times" w:hint="eastAsia"/>
          <w:sz w:val="24"/>
          <w:szCs w:val="24"/>
        </w:rPr>
        <w:t>2</w:t>
      </w:r>
      <w:r w:rsidRPr="00EF7C21">
        <w:rPr>
          <w:rFonts w:ascii="Times" w:hAnsi="Times" w:cs="Times" w:hint="eastAsia"/>
          <w:sz w:val="24"/>
          <w:szCs w:val="24"/>
        </w:rPr>
        <w:t xml:space="preserve"> shows the conductivity values of </w:t>
      </w:r>
      <w:proofErr w:type="gramStart"/>
      <w:r w:rsidR="00A929C2" w:rsidRPr="00EF7C21">
        <w:rPr>
          <w:rFonts w:ascii="Times" w:hAnsi="Times" w:cs="Times" w:hint="eastAsia"/>
          <w:sz w:val="24"/>
          <w:szCs w:val="24"/>
        </w:rPr>
        <w:t>PEDOT:PSS</w:t>
      </w:r>
      <w:proofErr w:type="gramEnd"/>
      <w:r w:rsidR="00A929C2" w:rsidRPr="00EF7C21">
        <w:rPr>
          <w:rFonts w:ascii="Times" w:hAnsi="Times" w:cs="Times" w:hint="eastAsia"/>
          <w:sz w:val="24"/>
          <w:szCs w:val="24"/>
        </w:rPr>
        <w:t xml:space="preserve"> films made by different methods and solutions. </w:t>
      </w:r>
      <w:r w:rsidR="00F84BCC" w:rsidRPr="00EF7C21">
        <w:rPr>
          <w:rFonts w:ascii="Times" w:hAnsi="Times" w:cs="Times" w:hint="eastAsia"/>
          <w:sz w:val="24"/>
          <w:szCs w:val="24"/>
        </w:rPr>
        <w:t xml:space="preserve">The pristine </w:t>
      </w:r>
      <w:proofErr w:type="gramStart"/>
      <w:r w:rsidR="00F84BCC" w:rsidRPr="00EF7C21">
        <w:rPr>
          <w:rFonts w:ascii="Times" w:hAnsi="Times" w:cs="Times" w:hint="eastAsia"/>
          <w:sz w:val="24"/>
          <w:szCs w:val="24"/>
        </w:rPr>
        <w:t>PEDOT:PSS</w:t>
      </w:r>
      <w:proofErr w:type="gramEnd"/>
      <w:r w:rsidR="00F84BCC" w:rsidRPr="00EF7C21">
        <w:rPr>
          <w:rFonts w:ascii="Times" w:hAnsi="Times" w:cs="Times" w:hint="eastAsia"/>
          <w:sz w:val="24"/>
          <w:szCs w:val="24"/>
        </w:rPr>
        <w:t xml:space="preserve"> film by spin-coating showed poor conductivity less than 1 S</w:t>
      </w:r>
      <w:r w:rsidR="00616A07" w:rsidRPr="00EF7C21">
        <w:rPr>
          <w:rFonts w:ascii="Times" w:hAnsi="Times" w:cs="Times" w:hint="eastAsia"/>
          <w:sz w:val="24"/>
          <w:szCs w:val="24"/>
        </w:rPr>
        <w:t xml:space="preserve"> </w:t>
      </w:r>
      <w:r w:rsidR="00F84BCC" w:rsidRPr="00EF7C21">
        <w:rPr>
          <w:rFonts w:ascii="Times" w:hAnsi="Times" w:cs="Times" w:hint="eastAsia"/>
          <w:sz w:val="24"/>
          <w:szCs w:val="24"/>
        </w:rPr>
        <w:t>cm</w:t>
      </w:r>
      <w:r w:rsidR="00616A07" w:rsidRPr="00EF7C21">
        <w:rPr>
          <w:rFonts w:ascii="Times" w:hAnsi="Times" w:cs="Times" w:hint="eastAsia"/>
          <w:sz w:val="24"/>
          <w:szCs w:val="24"/>
          <w:vertAlign w:val="superscript"/>
        </w:rPr>
        <w:t>-1</w:t>
      </w:r>
      <w:r w:rsidR="00F84BCC" w:rsidRPr="00EF7C21">
        <w:rPr>
          <w:rFonts w:ascii="Times" w:hAnsi="Times" w:cs="Times" w:hint="eastAsia"/>
          <w:sz w:val="24"/>
          <w:szCs w:val="24"/>
        </w:rPr>
        <w:t xml:space="preserve">. Conductivity </w:t>
      </w:r>
      <w:r w:rsidR="00A929C2" w:rsidRPr="00EF7C21">
        <w:rPr>
          <w:rFonts w:ascii="Times" w:hAnsi="Times" w:cs="Times" w:hint="eastAsia"/>
          <w:sz w:val="24"/>
          <w:szCs w:val="24"/>
        </w:rPr>
        <w:t xml:space="preserve">has greatly increased </w:t>
      </w:r>
      <w:r w:rsidR="00F84BCC" w:rsidRPr="00EF7C21">
        <w:rPr>
          <w:rFonts w:ascii="Times" w:hAnsi="Times" w:cs="Times" w:hint="eastAsia"/>
          <w:sz w:val="24"/>
          <w:szCs w:val="24"/>
        </w:rPr>
        <w:t xml:space="preserve">up </w:t>
      </w:r>
      <w:r w:rsidR="00A929C2" w:rsidRPr="00EF7C21">
        <w:rPr>
          <w:rFonts w:ascii="Times" w:hAnsi="Times" w:cs="Times" w:hint="eastAsia"/>
          <w:sz w:val="24"/>
          <w:szCs w:val="24"/>
        </w:rPr>
        <w:t>to ~ 600</w:t>
      </w:r>
      <w:r w:rsidR="00F84BCC" w:rsidRPr="00EF7C21">
        <w:rPr>
          <w:rFonts w:ascii="Times" w:hAnsi="Times" w:cs="Times" w:hint="eastAsia"/>
          <w:sz w:val="24"/>
          <w:szCs w:val="24"/>
        </w:rPr>
        <w:t xml:space="preserve"> S </w:t>
      </w:r>
      <w:r w:rsidR="00A929C2" w:rsidRPr="00EF7C21">
        <w:rPr>
          <w:rFonts w:ascii="Times" w:hAnsi="Times" w:cs="Times" w:hint="eastAsia"/>
          <w:sz w:val="24"/>
          <w:szCs w:val="24"/>
        </w:rPr>
        <w:t>cm</w:t>
      </w:r>
      <w:r w:rsidR="00F84BCC" w:rsidRPr="00EF7C21">
        <w:rPr>
          <w:rFonts w:ascii="Times" w:hAnsi="Times" w:cs="Times" w:hint="eastAsia"/>
          <w:sz w:val="24"/>
          <w:szCs w:val="24"/>
          <w:vertAlign w:val="superscript"/>
        </w:rPr>
        <w:t>-1</w:t>
      </w:r>
      <w:r w:rsidR="00A929C2" w:rsidRPr="00EF7C21">
        <w:rPr>
          <w:rFonts w:ascii="Times" w:hAnsi="Times" w:cs="Times" w:hint="eastAsia"/>
          <w:sz w:val="24"/>
          <w:szCs w:val="24"/>
        </w:rPr>
        <w:t xml:space="preserve"> by adding DMSO and </w:t>
      </w:r>
      <w:proofErr w:type="spellStart"/>
      <w:r w:rsidR="00A929C2" w:rsidRPr="00EF7C21">
        <w:rPr>
          <w:rFonts w:ascii="Times" w:hAnsi="Times" w:cs="Times" w:hint="eastAsia"/>
          <w:sz w:val="24"/>
          <w:szCs w:val="24"/>
        </w:rPr>
        <w:t>Zonyl</w:t>
      </w:r>
      <w:proofErr w:type="spellEnd"/>
      <w:r w:rsidR="00A929C2" w:rsidRPr="00EF7C21">
        <w:rPr>
          <w:rFonts w:ascii="Times" w:hAnsi="Times" w:cs="Times" w:hint="eastAsia"/>
          <w:sz w:val="24"/>
          <w:szCs w:val="24"/>
        </w:rPr>
        <w:t xml:space="preserve"> </w:t>
      </w:r>
      <w:r w:rsidR="00A929C2" w:rsidRPr="00EF7C21">
        <w:rPr>
          <w:rFonts w:ascii="Times" w:hAnsi="Times" w:cs="Times"/>
          <w:sz w:val="24"/>
          <w:szCs w:val="24"/>
        </w:rPr>
        <w:t>surfactant</w:t>
      </w:r>
      <w:r w:rsidR="00F84BCC" w:rsidRPr="00EF7C21">
        <w:rPr>
          <w:rFonts w:ascii="Times" w:hAnsi="Times" w:cs="Times" w:hint="eastAsia"/>
          <w:sz w:val="24"/>
          <w:szCs w:val="24"/>
        </w:rPr>
        <w:t xml:space="preserve"> into the aqueous solution</w:t>
      </w:r>
      <w:r w:rsidR="00A929C2" w:rsidRPr="00EF7C21">
        <w:rPr>
          <w:rFonts w:ascii="Times" w:hAnsi="Times" w:cs="Times" w:hint="eastAsia"/>
          <w:sz w:val="24"/>
          <w:szCs w:val="24"/>
        </w:rPr>
        <w:t xml:space="preserve">. </w:t>
      </w:r>
      <w:r w:rsidR="005968E0" w:rsidRPr="00EF7C21">
        <w:rPr>
          <w:rFonts w:ascii="Times" w:hAnsi="Times" w:cs="Times" w:hint="eastAsia"/>
          <w:sz w:val="24"/>
          <w:szCs w:val="24"/>
        </w:rPr>
        <w:t>We obtained comparable</w:t>
      </w:r>
      <w:r w:rsidR="00A929C2" w:rsidRPr="00EF7C21">
        <w:rPr>
          <w:rFonts w:ascii="Times" w:hAnsi="Times" w:cs="Times" w:hint="eastAsia"/>
          <w:sz w:val="24"/>
          <w:szCs w:val="24"/>
        </w:rPr>
        <w:t xml:space="preserve"> high-conductivity </w:t>
      </w:r>
      <w:r w:rsidR="00F84BCC" w:rsidRPr="00EF7C21">
        <w:rPr>
          <w:rFonts w:ascii="Times" w:hAnsi="Times" w:cs="Times" w:hint="eastAsia"/>
          <w:sz w:val="24"/>
          <w:szCs w:val="24"/>
        </w:rPr>
        <w:t>from m-</w:t>
      </w:r>
      <w:proofErr w:type="gramStart"/>
      <w:r w:rsidR="00F84BCC" w:rsidRPr="00EF7C21">
        <w:rPr>
          <w:rFonts w:ascii="Times" w:hAnsi="Times" w:cs="Times" w:hint="eastAsia"/>
          <w:sz w:val="24"/>
          <w:szCs w:val="24"/>
        </w:rPr>
        <w:t>PEDOT:PSS</w:t>
      </w:r>
      <w:proofErr w:type="gramEnd"/>
      <w:r w:rsidR="00F84BCC" w:rsidRPr="00EF7C21">
        <w:rPr>
          <w:rFonts w:ascii="Times" w:hAnsi="Times" w:cs="Times" w:hint="eastAsia"/>
          <w:sz w:val="24"/>
          <w:szCs w:val="24"/>
        </w:rPr>
        <w:t xml:space="preserve"> films formed by inkjet-printing as described in the previous section.</w:t>
      </w:r>
      <w:r w:rsidR="001A024D" w:rsidRPr="00EF7C21">
        <w:rPr>
          <w:rFonts w:ascii="Times" w:hAnsi="Times" w:cs="Times" w:hint="eastAsia"/>
          <w:sz w:val="24"/>
          <w:szCs w:val="24"/>
        </w:rPr>
        <w:t xml:space="preserve"> </w:t>
      </w:r>
      <w:r w:rsidR="00F84BCC" w:rsidRPr="00EF7C21">
        <w:rPr>
          <w:rFonts w:ascii="Times" w:hAnsi="Times" w:cs="Times" w:hint="eastAsia"/>
          <w:sz w:val="24"/>
          <w:szCs w:val="24"/>
        </w:rPr>
        <w:t xml:space="preserve">A </w:t>
      </w:r>
      <w:r w:rsidR="001A024D" w:rsidRPr="00EF7C21">
        <w:rPr>
          <w:rFonts w:ascii="Times" w:hAnsi="Times" w:cs="Times" w:hint="eastAsia"/>
          <w:sz w:val="24"/>
          <w:szCs w:val="24"/>
        </w:rPr>
        <w:t>post</w:t>
      </w:r>
      <w:r w:rsidR="00F84BCC" w:rsidRPr="00EF7C21">
        <w:rPr>
          <w:rFonts w:ascii="Times" w:hAnsi="Times" w:cs="Times" w:hint="eastAsia"/>
          <w:sz w:val="24"/>
          <w:szCs w:val="24"/>
        </w:rPr>
        <w:t>-</w:t>
      </w:r>
      <w:r w:rsidR="001A024D" w:rsidRPr="00EF7C21">
        <w:rPr>
          <w:rFonts w:ascii="Times" w:hAnsi="Times" w:cs="Times" w:hint="eastAsia"/>
          <w:sz w:val="24"/>
          <w:szCs w:val="24"/>
        </w:rPr>
        <w:t xml:space="preserve">treatment was </w:t>
      </w:r>
      <w:r w:rsidR="001A024D" w:rsidRPr="00EF7C21">
        <w:rPr>
          <w:rFonts w:ascii="Times" w:hAnsi="Times" w:cs="Times"/>
          <w:sz w:val="24"/>
          <w:szCs w:val="24"/>
        </w:rPr>
        <w:t>carried</w:t>
      </w:r>
      <w:r w:rsidR="001A024D" w:rsidRPr="00EF7C21">
        <w:rPr>
          <w:rFonts w:ascii="Times" w:hAnsi="Times" w:cs="Times" w:hint="eastAsia"/>
          <w:sz w:val="24"/>
          <w:szCs w:val="24"/>
        </w:rPr>
        <w:t xml:space="preserve"> out </w:t>
      </w:r>
      <w:r w:rsidR="00F84BCC" w:rsidRPr="00EF7C21">
        <w:rPr>
          <w:rFonts w:ascii="Times" w:hAnsi="Times" w:cs="Times" w:hint="eastAsia"/>
          <w:sz w:val="24"/>
          <w:szCs w:val="24"/>
        </w:rPr>
        <w:t>on th</w:t>
      </w:r>
      <w:r w:rsidR="005968E0" w:rsidRPr="00EF7C21">
        <w:rPr>
          <w:rFonts w:ascii="Times" w:hAnsi="Times" w:cs="Times" w:hint="eastAsia"/>
          <w:sz w:val="24"/>
          <w:szCs w:val="24"/>
        </w:rPr>
        <w:t>e</w:t>
      </w:r>
      <w:r w:rsidR="00F84BCC" w:rsidRPr="00EF7C21">
        <w:rPr>
          <w:rFonts w:ascii="Times" w:hAnsi="Times" w:cs="Times" w:hint="eastAsia"/>
          <w:sz w:val="24"/>
          <w:szCs w:val="24"/>
        </w:rPr>
        <w:t xml:space="preserve"> printed film </w:t>
      </w:r>
      <w:r w:rsidR="001A024D" w:rsidRPr="00EF7C21">
        <w:rPr>
          <w:rFonts w:ascii="Times" w:hAnsi="Times" w:cs="Times" w:hint="eastAsia"/>
          <w:sz w:val="24"/>
          <w:szCs w:val="24"/>
        </w:rPr>
        <w:t xml:space="preserve">by </w:t>
      </w:r>
      <w:r w:rsidR="005968E0" w:rsidRPr="00EF7C21">
        <w:rPr>
          <w:rFonts w:ascii="Times" w:hAnsi="Times" w:cs="Times" w:hint="eastAsia"/>
          <w:sz w:val="24"/>
          <w:szCs w:val="24"/>
        </w:rPr>
        <w:t>inkjet-</w:t>
      </w:r>
      <w:r w:rsidR="00F84BCC" w:rsidRPr="00EF7C21">
        <w:rPr>
          <w:rFonts w:ascii="Times" w:hAnsi="Times" w:cs="Times" w:hint="eastAsia"/>
          <w:sz w:val="24"/>
          <w:szCs w:val="24"/>
        </w:rPr>
        <w:t>printing</w:t>
      </w:r>
      <w:r w:rsidR="001A024D" w:rsidRPr="00EF7C21">
        <w:rPr>
          <w:rFonts w:ascii="Times" w:hAnsi="Times" w:cs="Times" w:hint="eastAsia"/>
          <w:sz w:val="24"/>
          <w:szCs w:val="24"/>
        </w:rPr>
        <w:t xml:space="preserve"> </w:t>
      </w:r>
      <w:r w:rsidR="00F84BCC" w:rsidRPr="00EF7C21">
        <w:rPr>
          <w:rFonts w:ascii="Times" w:hAnsi="Times" w:cs="Times" w:hint="eastAsia"/>
          <w:sz w:val="24"/>
          <w:szCs w:val="24"/>
        </w:rPr>
        <w:t>as-</w:t>
      </w:r>
      <w:r w:rsidR="00F84BCC" w:rsidRPr="00EF7C21">
        <w:rPr>
          <w:rFonts w:ascii="Times" w:hAnsi="Times" w:cs="Times"/>
          <w:sz w:val="24"/>
          <w:szCs w:val="24"/>
        </w:rPr>
        <w:t>received</w:t>
      </w:r>
      <w:r w:rsidR="00F84BCC" w:rsidRPr="00EF7C21">
        <w:rPr>
          <w:rFonts w:ascii="Times" w:hAnsi="Times" w:cs="Times" w:hint="eastAsia"/>
          <w:sz w:val="24"/>
          <w:szCs w:val="24"/>
        </w:rPr>
        <w:t xml:space="preserve"> </w:t>
      </w:r>
      <w:r w:rsidR="001A024D" w:rsidRPr="00EF7C21">
        <w:rPr>
          <w:rFonts w:ascii="Times" w:hAnsi="Times" w:cs="Times" w:hint="eastAsia"/>
          <w:sz w:val="24"/>
          <w:szCs w:val="24"/>
        </w:rPr>
        <w:t>DMSO</w:t>
      </w:r>
      <w:r w:rsidR="005968E0" w:rsidRPr="00EF7C21">
        <w:rPr>
          <w:rFonts w:ascii="Times" w:hAnsi="Times" w:cs="Times" w:hint="eastAsia"/>
          <w:sz w:val="24"/>
          <w:szCs w:val="24"/>
        </w:rPr>
        <w:t xml:space="preserve"> with the same nozzle</w:t>
      </w:r>
      <w:r w:rsidR="00F84BCC" w:rsidRPr="00EF7C21">
        <w:rPr>
          <w:rFonts w:ascii="Times" w:hAnsi="Times" w:cs="Times" w:hint="eastAsia"/>
          <w:sz w:val="24"/>
          <w:szCs w:val="24"/>
        </w:rPr>
        <w:t>.</w:t>
      </w:r>
      <w:r w:rsidR="001A024D" w:rsidRPr="00EF7C21">
        <w:rPr>
          <w:rFonts w:ascii="Times" w:hAnsi="Times" w:cs="Times" w:hint="eastAsia"/>
          <w:sz w:val="24"/>
          <w:szCs w:val="24"/>
        </w:rPr>
        <w:t xml:space="preserve"> This </w:t>
      </w:r>
      <w:r w:rsidR="001A024D" w:rsidRPr="00EF7C21">
        <w:rPr>
          <w:rFonts w:ascii="Times" w:hAnsi="Times" w:cs="Times"/>
          <w:sz w:val="24"/>
          <w:szCs w:val="24"/>
        </w:rPr>
        <w:t>additional</w:t>
      </w:r>
      <w:r w:rsidR="00F84BCC" w:rsidRPr="00EF7C21">
        <w:rPr>
          <w:rFonts w:ascii="Times" w:hAnsi="Times" w:cs="Times" w:hint="eastAsia"/>
          <w:sz w:val="24"/>
          <w:szCs w:val="24"/>
        </w:rPr>
        <w:t xml:space="preserve"> printing process le</w:t>
      </w:r>
      <w:r w:rsidR="001A024D" w:rsidRPr="00EF7C21">
        <w:rPr>
          <w:rFonts w:ascii="Times" w:hAnsi="Times" w:cs="Times" w:hint="eastAsia"/>
          <w:sz w:val="24"/>
          <w:szCs w:val="24"/>
        </w:rPr>
        <w:t>d to a signifi</w:t>
      </w:r>
      <w:r w:rsidR="00F84BCC" w:rsidRPr="00EF7C21">
        <w:rPr>
          <w:rFonts w:ascii="Times" w:hAnsi="Times" w:cs="Times" w:hint="eastAsia"/>
          <w:sz w:val="24"/>
          <w:szCs w:val="24"/>
        </w:rPr>
        <w:t>cant increase in conductivity over</w:t>
      </w:r>
      <w:r w:rsidR="001A024D" w:rsidRPr="00EF7C21">
        <w:rPr>
          <w:rFonts w:ascii="Times" w:hAnsi="Times" w:cs="Times" w:hint="eastAsia"/>
          <w:sz w:val="24"/>
          <w:szCs w:val="24"/>
        </w:rPr>
        <w:t xml:space="preserve"> 1000 S cm</w:t>
      </w:r>
      <w:r w:rsidR="001A024D" w:rsidRPr="00EF7C21">
        <w:rPr>
          <w:rFonts w:ascii="Times" w:hAnsi="Times" w:cs="Times" w:hint="eastAsia"/>
          <w:sz w:val="24"/>
          <w:szCs w:val="24"/>
          <w:vertAlign w:val="superscript"/>
        </w:rPr>
        <w:t>-1</w:t>
      </w:r>
      <w:r w:rsidR="00800F92" w:rsidRPr="00EF7C21">
        <w:rPr>
          <w:rFonts w:ascii="Times" w:hAnsi="Times" w:cs="Times" w:hint="eastAsia"/>
          <w:sz w:val="24"/>
          <w:szCs w:val="24"/>
        </w:rPr>
        <w:t xml:space="preserve">. It is noteworthy that this </w:t>
      </w:r>
      <w:r w:rsidR="005968E0" w:rsidRPr="00EF7C21">
        <w:rPr>
          <w:rFonts w:ascii="Times" w:hAnsi="Times" w:cs="Times" w:hint="eastAsia"/>
          <w:sz w:val="24"/>
          <w:szCs w:val="24"/>
        </w:rPr>
        <w:t xml:space="preserve">high value was achieved simply by inkjet </w:t>
      </w:r>
      <w:r w:rsidR="00800F92" w:rsidRPr="00EF7C21">
        <w:rPr>
          <w:rFonts w:ascii="Times" w:hAnsi="Times" w:cs="Times" w:hint="eastAsia"/>
          <w:sz w:val="24"/>
          <w:szCs w:val="24"/>
        </w:rPr>
        <w:t xml:space="preserve">printing process </w:t>
      </w:r>
      <w:r w:rsidR="00CA074F" w:rsidRPr="00EF7C21">
        <w:rPr>
          <w:rFonts w:ascii="Times" w:hAnsi="Times" w:cs="Times" w:hint="eastAsia"/>
          <w:sz w:val="24"/>
          <w:szCs w:val="24"/>
        </w:rPr>
        <w:t xml:space="preserve">performed in air. This value </w:t>
      </w:r>
      <w:r w:rsidR="00800F92" w:rsidRPr="00EF7C21">
        <w:rPr>
          <w:rFonts w:ascii="Times" w:hAnsi="Times" w:cs="Times" w:hint="eastAsia"/>
          <w:sz w:val="24"/>
          <w:szCs w:val="24"/>
        </w:rPr>
        <w:t xml:space="preserve">is </w:t>
      </w:r>
      <w:r w:rsidR="00F84BCC" w:rsidRPr="00EF7C21">
        <w:rPr>
          <w:rFonts w:ascii="Times" w:hAnsi="Times" w:cs="Times" w:hint="eastAsia"/>
          <w:sz w:val="24"/>
          <w:szCs w:val="24"/>
        </w:rPr>
        <w:t xml:space="preserve">comparable to the </w:t>
      </w:r>
      <w:r w:rsidR="00F84BCC" w:rsidRPr="00EF7C21">
        <w:rPr>
          <w:rFonts w:ascii="Times" w:hAnsi="Times" w:cs="Times"/>
          <w:sz w:val="24"/>
          <w:szCs w:val="24"/>
        </w:rPr>
        <w:t>conductivity</w:t>
      </w:r>
      <w:r w:rsidR="00F84BCC" w:rsidRPr="00EF7C21">
        <w:rPr>
          <w:rFonts w:ascii="Times" w:hAnsi="Times" w:cs="Times" w:hint="eastAsia"/>
          <w:sz w:val="24"/>
          <w:szCs w:val="24"/>
        </w:rPr>
        <w:t xml:space="preserve"> obtained from other post-treatments such as dipping or dropping</w:t>
      </w:r>
      <w:r w:rsidR="00800F92" w:rsidRPr="00EF7C21">
        <w:rPr>
          <w:rFonts w:ascii="Times" w:hAnsi="Times" w:cs="Times" w:hint="eastAsia"/>
          <w:sz w:val="24"/>
          <w:szCs w:val="24"/>
        </w:rPr>
        <w:t xml:space="preserve"> which may not be applicable to roll-to-roll manufacturing.</w:t>
      </w:r>
    </w:p>
    <w:p w14:paraId="0B5248B3" w14:textId="77777777" w:rsidR="0051431D" w:rsidRPr="00142893" w:rsidRDefault="00246437" w:rsidP="00EF7C21">
      <w:pPr>
        <w:wordWrap/>
        <w:spacing w:after="0" w:line="480" w:lineRule="auto"/>
        <w:ind w:firstLineChars="200" w:firstLine="480"/>
        <w:rPr>
          <w:rFonts w:ascii="Times" w:hAnsi="Times" w:cs="Times"/>
          <w:color w:val="FF0000"/>
          <w:sz w:val="24"/>
          <w:szCs w:val="24"/>
        </w:rPr>
      </w:pPr>
      <w:r w:rsidRPr="00EF7C21">
        <w:rPr>
          <w:rFonts w:ascii="Times" w:hAnsi="Times" w:cs="Times" w:hint="eastAsia"/>
          <w:sz w:val="24"/>
          <w:szCs w:val="24"/>
        </w:rPr>
        <w:lastRenderedPageBreak/>
        <w:t xml:space="preserve">It was </w:t>
      </w:r>
      <w:r w:rsidR="00AC3B29" w:rsidRPr="00EF7C21">
        <w:rPr>
          <w:rFonts w:ascii="Times" w:hAnsi="Times" w:cs="Times" w:hint="eastAsia"/>
          <w:sz w:val="24"/>
          <w:szCs w:val="24"/>
        </w:rPr>
        <w:t xml:space="preserve">found </w:t>
      </w:r>
      <w:r w:rsidRPr="00EF7C21">
        <w:rPr>
          <w:rFonts w:ascii="Times" w:hAnsi="Times" w:cs="Times" w:hint="eastAsia"/>
          <w:sz w:val="24"/>
          <w:szCs w:val="24"/>
        </w:rPr>
        <w:t xml:space="preserve">that the thickness of the printed film was </w:t>
      </w:r>
      <w:r w:rsidR="00AC3B29" w:rsidRPr="00EF7C21">
        <w:rPr>
          <w:rFonts w:ascii="Times" w:hAnsi="Times" w:cs="Times" w:hint="eastAsia"/>
          <w:sz w:val="24"/>
          <w:szCs w:val="24"/>
        </w:rPr>
        <w:t xml:space="preserve">slightly </w:t>
      </w:r>
      <w:r w:rsidRPr="00EF7C21">
        <w:rPr>
          <w:rFonts w:ascii="Times" w:hAnsi="Times" w:cs="Times" w:hint="eastAsia"/>
          <w:sz w:val="24"/>
          <w:szCs w:val="24"/>
        </w:rPr>
        <w:t xml:space="preserve">reduced after the post-printing process, and this gives an idea that the enhancement of conductivity by additional printing of </w:t>
      </w:r>
      <w:r w:rsidR="00AC3B29" w:rsidRPr="00EF7C21">
        <w:rPr>
          <w:rFonts w:ascii="Times" w:hAnsi="Times" w:cs="Times" w:hint="eastAsia"/>
          <w:sz w:val="24"/>
          <w:szCs w:val="24"/>
        </w:rPr>
        <w:t xml:space="preserve">highly dipolar </w:t>
      </w:r>
      <w:r w:rsidRPr="00EF7C21">
        <w:rPr>
          <w:rFonts w:ascii="Times" w:hAnsi="Times" w:cs="Times" w:hint="eastAsia"/>
          <w:sz w:val="24"/>
          <w:szCs w:val="24"/>
        </w:rPr>
        <w:t xml:space="preserve">DMSO might result from removal of non-conducting PSS molecules </w:t>
      </w:r>
      <w:r w:rsidRPr="00EF7C21">
        <w:rPr>
          <w:rFonts w:ascii="Times" w:hAnsi="Times" w:cs="Times"/>
          <w:sz w:val="24"/>
          <w:szCs w:val="24"/>
        </w:rPr>
        <w:t>from the</w:t>
      </w:r>
      <w:r w:rsidRPr="00EF7C21">
        <w:rPr>
          <w:rFonts w:ascii="Times" w:hAnsi="Times" w:cs="Times" w:hint="eastAsia"/>
          <w:sz w:val="24"/>
          <w:szCs w:val="24"/>
        </w:rPr>
        <w:t xml:space="preserve"> film surface. </w:t>
      </w:r>
      <w:r w:rsidR="00F01768" w:rsidRPr="00EF7C21">
        <w:rPr>
          <w:rFonts w:ascii="Times" w:hAnsi="Times" w:cs="Times" w:hint="eastAsia"/>
          <w:sz w:val="24"/>
          <w:szCs w:val="24"/>
        </w:rPr>
        <w:t>In order to investigate the effect of the post-printing on PSS molecules, t</w:t>
      </w:r>
      <w:r w:rsidRPr="00EF7C21">
        <w:rPr>
          <w:rFonts w:ascii="Times" w:hAnsi="Times" w:cs="Times" w:hint="eastAsia"/>
          <w:sz w:val="24"/>
          <w:szCs w:val="24"/>
        </w:rPr>
        <w:t xml:space="preserve">he amount of PSS removed </w:t>
      </w:r>
      <w:r w:rsidRPr="00EF7C21">
        <w:rPr>
          <w:rFonts w:ascii="Times" w:hAnsi="Times" w:cs="Times"/>
          <w:sz w:val="24"/>
          <w:szCs w:val="24"/>
        </w:rPr>
        <w:t xml:space="preserve">from the printed </w:t>
      </w:r>
      <w:proofErr w:type="gramStart"/>
      <w:r w:rsidRPr="00EF7C21">
        <w:rPr>
          <w:rFonts w:ascii="Times" w:hAnsi="Times" w:cs="Times"/>
          <w:sz w:val="24"/>
          <w:szCs w:val="24"/>
        </w:rPr>
        <w:t>PEDOT:PSS</w:t>
      </w:r>
      <w:proofErr w:type="gramEnd"/>
      <w:r w:rsidRPr="00EF7C21">
        <w:rPr>
          <w:rFonts w:ascii="Times" w:hAnsi="Times" w:cs="Times"/>
          <w:sz w:val="24"/>
          <w:szCs w:val="24"/>
        </w:rPr>
        <w:t xml:space="preserve"> film was </w:t>
      </w:r>
      <w:r w:rsidR="00AC3B29" w:rsidRPr="00EF7C21">
        <w:rPr>
          <w:rFonts w:ascii="Times" w:hAnsi="Times" w:cs="Times"/>
          <w:sz w:val="24"/>
          <w:szCs w:val="24"/>
        </w:rPr>
        <w:t>evaluated</w:t>
      </w:r>
      <w:r w:rsidR="00AC3B29" w:rsidRPr="00EF7C21">
        <w:rPr>
          <w:rFonts w:ascii="Times" w:hAnsi="Times" w:cs="Times" w:hint="eastAsia"/>
          <w:sz w:val="24"/>
          <w:szCs w:val="24"/>
        </w:rPr>
        <w:t xml:space="preserve"> </w:t>
      </w:r>
      <w:r w:rsidR="00616A07" w:rsidRPr="00EF7C21">
        <w:rPr>
          <w:rFonts w:ascii="Times" w:hAnsi="Times" w:cs="Times" w:hint="eastAsia"/>
          <w:sz w:val="24"/>
          <w:szCs w:val="24"/>
        </w:rPr>
        <w:t>with</w:t>
      </w:r>
      <w:r w:rsidR="00521D0E" w:rsidRPr="00EF7C21">
        <w:rPr>
          <w:rFonts w:ascii="Times" w:hAnsi="Times" w:cs="Times" w:hint="eastAsia"/>
          <w:sz w:val="24"/>
          <w:szCs w:val="24"/>
        </w:rPr>
        <w:t xml:space="preserve"> </w:t>
      </w:r>
      <w:r w:rsidR="00616A07" w:rsidRPr="00EF7C21">
        <w:rPr>
          <w:rFonts w:ascii="Times" w:hAnsi="Times" w:cs="Times" w:hint="eastAsia"/>
          <w:sz w:val="24"/>
          <w:szCs w:val="24"/>
        </w:rPr>
        <w:t>HR-</w:t>
      </w:r>
      <w:r w:rsidR="00521D0E" w:rsidRPr="00EF7C21">
        <w:rPr>
          <w:rFonts w:ascii="Times" w:hAnsi="Times" w:cs="Times" w:hint="eastAsia"/>
          <w:sz w:val="24"/>
          <w:szCs w:val="24"/>
        </w:rPr>
        <w:t xml:space="preserve">XPS. </w:t>
      </w:r>
      <w:r w:rsidR="005957A4" w:rsidRPr="00EF7C21">
        <w:rPr>
          <w:rFonts w:ascii="Times" w:hAnsi="Times" w:cs="Times" w:hint="eastAsia"/>
          <w:sz w:val="24"/>
          <w:szCs w:val="24"/>
        </w:rPr>
        <w:t>As seen from Fig 3, t</w:t>
      </w:r>
      <w:r w:rsidR="00521D0E" w:rsidRPr="00EF7C21">
        <w:rPr>
          <w:rFonts w:ascii="Times" w:hAnsi="Times" w:cs="Times" w:hint="eastAsia"/>
          <w:sz w:val="24"/>
          <w:szCs w:val="24"/>
        </w:rPr>
        <w:t>he S(</w:t>
      </w:r>
      <w:r w:rsidR="00521D0E" w:rsidRPr="009F48B5">
        <w:rPr>
          <w:rFonts w:ascii="Times" w:hAnsi="Times" w:cs="Times" w:hint="eastAsia"/>
          <w:i/>
          <w:sz w:val="24"/>
          <w:szCs w:val="24"/>
        </w:rPr>
        <w:t>2p</w:t>
      </w:r>
      <w:r w:rsidR="00521D0E" w:rsidRPr="00EF7C21">
        <w:rPr>
          <w:rFonts w:ascii="Times" w:hAnsi="Times" w:cs="Times" w:hint="eastAsia"/>
          <w:sz w:val="24"/>
          <w:szCs w:val="24"/>
        </w:rPr>
        <w:t xml:space="preserve">) peaks observed at the binding energy of 168.7 eV corresponding to the sulfur signal from PSS and </w:t>
      </w:r>
      <w:r w:rsidR="00521D0E" w:rsidRPr="00EF7C21">
        <w:rPr>
          <w:rFonts w:ascii="Times" w:hAnsi="Times" w:cs="Times"/>
          <w:sz w:val="24"/>
          <w:szCs w:val="24"/>
        </w:rPr>
        <w:t>164.2</w:t>
      </w:r>
      <w:r w:rsidR="00521D0E" w:rsidRPr="00EF7C21">
        <w:rPr>
          <w:rFonts w:ascii="Times" w:hAnsi="Times" w:cs="Times" w:hint="eastAsia"/>
          <w:sz w:val="24"/>
          <w:szCs w:val="24"/>
        </w:rPr>
        <w:t xml:space="preserve"> and </w:t>
      </w:r>
      <w:r w:rsidR="00521D0E" w:rsidRPr="00EF7C21">
        <w:rPr>
          <w:rFonts w:ascii="Times" w:hAnsi="Times" w:cs="Times"/>
          <w:sz w:val="24"/>
          <w:szCs w:val="24"/>
        </w:rPr>
        <w:t>165.3</w:t>
      </w:r>
      <w:r w:rsidR="00521D0E" w:rsidRPr="00EF7C21">
        <w:rPr>
          <w:rFonts w:ascii="Times" w:hAnsi="Times" w:cs="Times" w:hint="eastAsia"/>
          <w:sz w:val="24"/>
          <w:szCs w:val="24"/>
        </w:rPr>
        <w:t xml:space="preserve"> eV corresponding to the sulfur signal from PEDOT</w:t>
      </w:r>
      <w:r w:rsidR="00D2454B">
        <w:rPr>
          <w:rFonts w:ascii="Times" w:hAnsi="Times" w:cs="Times"/>
          <w:sz w:val="24"/>
          <w:szCs w:val="24"/>
        </w:rPr>
        <w:t xml:space="preserve"> </w:t>
      </w:r>
      <w:r w:rsidR="00356E9B" w:rsidRPr="00EF7C21">
        <w:rPr>
          <w:rFonts w:ascii="Times" w:hAnsi="Times" w:cs="Times"/>
          <w:sz w:val="24"/>
          <w:szCs w:val="24"/>
        </w:rPr>
        <w:fldChar w:fldCharType="begin" w:fldLock="1"/>
      </w:r>
      <w:r w:rsidR="00315AA0">
        <w:rPr>
          <w:rFonts w:ascii="Times" w:hAnsi="Times" w:cs="Times"/>
          <w:sz w:val="24"/>
          <w:szCs w:val="24"/>
        </w:rPr>
        <w:instrText>ADDIN CSL_CITATION { "citationItems" : [ { "id" : "ITEM-1", "itemData" : { "DOI" : "10.1039/c2ee22595f", "ISSN" : "1754-5692", "author" : [ { "dropping-particle" : "", "family" : "Alemu", "given" : "Desalegn", "non-dropping-particle" : "", "parse-names" : false, "suffix" : "" }, { "dropping-particle" : "", "family" : "Wei", "given" : "Hung-Yu", "non-dropping-particle" : "", "parse-names" : false, "suffix" : "" }, { "dropping-particle" : "", "family" : "Ho", "given" : "Kuo-Chuan", "non-dropping-particle" : "", "parse-names" : false, "suffix" : "" }, { "dropping-particle" : "", "family" : "Chu", "given" : "Chih-Wei", "non-dropping-particle" : "", "parse-names" : false, "suffix" : "" } ], "container-title" : "Energy &amp; Environmental Science", "id" : "ITEM-1", "issue" : "11", "issued" : { "date-parts" : [ [ "2012" ] ] }, "page" : "9662", "title" : "Highly conductive PEDOT:PSS electrode by simple film treatment with methanol for ITO-free polymer solar cells", "type" : "article-journal", "volume" : "5" }, "uris" : [ "http://www.mendeley.com/documents/?uuid=d77be734-15de-4754-a5fc-5dc008357d6f", "http://www.mendeley.com/documents/?uuid=262cd402-8ec8-4877-beae-8a95c877d8bb" ] } ], "mendeley" : { "formattedCitation" : "[14]", "plainTextFormattedCitation" : "[14]", "previouslyFormattedCitation" : "&lt;sup&gt;14&lt;/sup&gt;" }, "properties" : { "noteIndex" : 0 }, "schema" : "https://github.com/citation-style-language/schema/raw/master/csl-citation.json" }</w:instrText>
      </w:r>
      <w:r w:rsidR="00356E9B" w:rsidRPr="00EF7C21">
        <w:rPr>
          <w:rFonts w:ascii="Times" w:hAnsi="Times" w:cs="Times"/>
          <w:sz w:val="24"/>
          <w:szCs w:val="24"/>
        </w:rPr>
        <w:fldChar w:fldCharType="separate"/>
      </w:r>
      <w:r w:rsidR="00315AA0" w:rsidRPr="00315AA0">
        <w:rPr>
          <w:rFonts w:ascii="Times" w:hAnsi="Times" w:cs="Times"/>
          <w:noProof/>
          <w:sz w:val="24"/>
          <w:szCs w:val="24"/>
        </w:rPr>
        <w:t>[14]</w:t>
      </w:r>
      <w:r w:rsidR="00356E9B" w:rsidRPr="00EF7C21">
        <w:rPr>
          <w:rFonts w:ascii="Times" w:hAnsi="Times" w:cs="Times"/>
          <w:sz w:val="24"/>
          <w:szCs w:val="24"/>
        </w:rPr>
        <w:fldChar w:fldCharType="end"/>
      </w:r>
      <w:r w:rsidR="00356E9B" w:rsidRPr="00EF7C21">
        <w:rPr>
          <w:rFonts w:ascii="Times" w:hAnsi="Times" w:cs="Times" w:hint="eastAsia"/>
          <w:sz w:val="24"/>
          <w:szCs w:val="24"/>
        </w:rPr>
        <w:t>.</w:t>
      </w:r>
      <w:r w:rsidR="00521D0E" w:rsidRPr="00EF7C21">
        <w:rPr>
          <w:rFonts w:ascii="Times" w:hAnsi="Times" w:cs="Times" w:hint="eastAsia"/>
          <w:sz w:val="24"/>
          <w:szCs w:val="24"/>
        </w:rPr>
        <w:t xml:space="preserve"> The calculated surface ratio of PSS to PEDOT for the film with and without post-printing process is </w:t>
      </w:r>
      <w:r w:rsidR="00F01768" w:rsidRPr="00EF7C21">
        <w:rPr>
          <w:rFonts w:ascii="Times" w:hAnsi="Times" w:cs="Times" w:hint="eastAsia"/>
          <w:sz w:val="24"/>
          <w:szCs w:val="24"/>
        </w:rPr>
        <w:t>0.33:1 and 0.58</w:t>
      </w:r>
      <w:r w:rsidR="00521D0E" w:rsidRPr="00EF7C21">
        <w:rPr>
          <w:rFonts w:ascii="Times" w:hAnsi="Times" w:cs="Times" w:hint="eastAsia"/>
          <w:sz w:val="24"/>
          <w:szCs w:val="24"/>
        </w:rPr>
        <w:t xml:space="preserve">:1, respectively, showing the PSS content was significantly reduced by </w:t>
      </w:r>
      <w:r w:rsidR="00F01768" w:rsidRPr="00142893">
        <w:rPr>
          <w:rFonts w:ascii="Times" w:hAnsi="Times" w:cs="Times" w:hint="eastAsia"/>
          <w:sz w:val="24"/>
          <w:szCs w:val="24"/>
        </w:rPr>
        <w:t>43</w:t>
      </w:r>
      <w:r w:rsidR="009F48B5" w:rsidRPr="00142893">
        <w:rPr>
          <w:rFonts w:ascii="Times" w:hAnsi="Times" w:cs="Times"/>
          <w:sz w:val="24"/>
          <w:szCs w:val="24"/>
        </w:rPr>
        <w:t xml:space="preserve"> </w:t>
      </w:r>
      <w:r w:rsidR="00521D0E" w:rsidRPr="00142893">
        <w:rPr>
          <w:rFonts w:ascii="Times" w:hAnsi="Times" w:cs="Times" w:hint="eastAsia"/>
          <w:sz w:val="24"/>
          <w:szCs w:val="24"/>
        </w:rPr>
        <w:t>%</w:t>
      </w:r>
      <w:r w:rsidR="00521D0E" w:rsidRPr="00EF7C21">
        <w:rPr>
          <w:rFonts w:ascii="Times" w:hAnsi="Times" w:cs="Times" w:hint="eastAsia"/>
          <w:sz w:val="24"/>
          <w:szCs w:val="24"/>
        </w:rPr>
        <w:t xml:space="preserve"> resulting </w:t>
      </w:r>
      <w:r w:rsidR="00521D0E" w:rsidRPr="00EF7C21">
        <w:rPr>
          <w:rFonts w:ascii="Times" w:hAnsi="Times" w:cs="Times"/>
          <w:sz w:val="24"/>
          <w:szCs w:val="24"/>
        </w:rPr>
        <w:t>from the</w:t>
      </w:r>
      <w:r w:rsidR="00521D0E" w:rsidRPr="00EF7C21">
        <w:rPr>
          <w:rFonts w:ascii="Times" w:hAnsi="Times" w:cs="Times" w:hint="eastAsia"/>
          <w:sz w:val="24"/>
          <w:szCs w:val="24"/>
        </w:rPr>
        <w:t xml:space="preserve"> </w:t>
      </w:r>
      <w:r w:rsidR="005968E0" w:rsidRPr="00EF7C21">
        <w:rPr>
          <w:rFonts w:ascii="Times" w:hAnsi="Times" w:cs="Times" w:hint="eastAsia"/>
          <w:sz w:val="24"/>
          <w:szCs w:val="24"/>
        </w:rPr>
        <w:t xml:space="preserve">printing of </w:t>
      </w:r>
      <w:r w:rsidR="00521D0E" w:rsidRPr="00EF7C21">
        <w:rPr>
          <w:rFonts w:ascii="Times" w:hAnsi="Times" w:cs="Times" w:hint="eastAsia"/>
          <w:sz w:val="24"/>
          <w:szCs w:val="24"/>
        </w:rPr>
        <w:t>DMSO.</w:t>
      </w:r>
      <w:r w:rsidR="00F01768" w:rsidRPr="00EF7C21">
        <w:rPr>
          <w:rFonts w:ascii="Times" w:hAnsi="Times" w:cs="Times" w:hint="eastAsia"/>
          <w:sz w:val="24"/>
          <w:szCs w:val="24"/>
        </w:rPr>
        <w:t xml:space="preserve"> </w:t>
      </w:r>
      <w:r w:rsidR="00142893" w:rsidRPr="00142893">
        <w:rPr>
          <w:rFonts w:ascii="Times" w:hAnsi="Times" w:cs="Times"/>
          <w:color w:val="FF0000"/>
          <w:sz w:val="24"/>
          <w:szCs w:val="24"/>
        </w:rPr>
        <w:t>We believe that t</w:t>
      </w:r>
      <w:r w:rsidR="0051431D" w:rsidRPr="00142893">
        <w:rPr>
          <w:rFonts w:ascii="Times" w:hAnsi="Times" w:cs="Times"/>
          <w:color w:val="FF0000"/>
          <w:sz w:val="24"/>
          <w:szCs w:val="24"/>
        </w:rPr>
        <w:t xml:space="preserve">he removal of </w:t>
      </w:r>
      <w:r w:rsidR="00142893" w:rsidRPr="00142893">
        <w:rPr>
          <w:rFonts w:ascii="Times" w:hAnsi="Times" w:cs="Times"/>
          <w:color w:val="FF0000"/>
          <w:sz w:val="24"/>
          <w:szCs w:val="24"/>
        </w:rPr>
        <w:t>hydrophilic insulating</w:t>
      </w:r>
      <w:r w:rsidR="00142893" w:rsidRPr="00142893">
        <w:rPr>
          <w:rFonts w:ascii="Times" w:hAnsi="Times" w:cs="Times"/>
          <w:color w:val="FF0000"/>
          <w:sz w:val="24"/>
          <w:szCs w:val="24"/>
        </w:rPr>
        <w:t xml:space="preserve"> </w:t>
      </w:r>
      <w:r w:rsidR="0051431D" w:rsidRPr="00142893">
        <w:rPr>
          <w:rFonts w:ascii="Times" w:hAnsi="Times" w:cs="Times"/>
          <w:color w:val="FF0000"/>
          <w:sz w:val="24"/>
          <w:szCs w:val="24"/>
        </w:rPr>
        <w:t>PSS leads to the thickness</w:t>
      </w:r>
      <w:r w:rsidR="00142893" w:rsidRPr="00142893">
        <w:rPr>
          <w:rFonts w:ascii="Times" w:hAnsi="Times" w:cs="Times"/>
          <w:color w:val="FF0000"/>
          <w:sz w:val="24"/>
          <w:szCs w:val="24"/>
        </w:rPr>
        <w:t xml:space="preserve"> reduction of the film and </w:t>
      </w:r>
      <w:r w:rsidR="0051431D" w:rsidRPr="00142893">
        <w:rPr>
          <w:rFonts w:ascii="Times" w:hAnsi="Times" w:cs="Times"/>
          <w:color w:val="FF0000"/>
          <w:sz w:val="24"/>
          <w:szCs w:val="24"/>
        </w:rPr>
        <w:t xml:space="preserve">brings about </w:t>
      </w:r>
      <w:r w:rsidR="00142893" w:rsidRPr="00142893">
        <w:rPr>
          <w:rFonts w:ascii="Times" w:hAnsi="Times" w:cs="Times"/>
          <w:color w:val="FF0000"/>
          <w:sz w:val="24"/>
          <w:szCs w:val="24"/>
        </w:rPr>
        <w:t>reorientation of the hydrophobic</w:t>
      </w:r>
      <w:r w:rsidR="00142893" w:rsidRPr="00142893">
        <w:rPr>
          <w:rFonts w:ascii="Times" w:hAnsi="Times" w:cs="Times"/>
          <w:color w:val="FF0000"/>
          <w:sz w:val="24"/>
          <w:szCs w:val="24"/>
        </w:rPr>
        <w:t xml:space="preserve"> conducting </w:t>
      </w:r>
      <w:r w:rsidR="00142893" w:rsidRPr="00142893">
        <w:rPr>
          <w:rFonts w:ascii="Times" w:hAnsi="Times" w:cs="Times"/>
          <w:color w:val="FF0000"/>
          <w:sz w:val="24"/>
          <w:szCs w:val="24"/>
        </w:rPr>
        <w:t xml:space="preserve">PEDOT polymer chains from a coiled to </w:t>
      </w:r>
      <w:r w:rsidR="00142893">
        <w:rPr>
          <w:rFonts w:ascii="Times" w:hAnsi="Times" w:cs="Times"/>
          <w:color w:val="FF0000"/>
          <w:sz w:val="24"/>
          <w:szCs w:val="24"/>
        </w:rPr>
        <w:t xml:space="preserve">extended-coil structure, allowing </w:t>
      </w:r>
      <w:r w:rsidR="00520FBB">
        <w:rPr>
          <w:rFonts w:ascii="Times" w:hAnsi="Times" w:cs="Times"/>
          <w:color w:val="FF0000"/>
          <w:sz w:val="24"/>
          <w:szCs w:val="24"/>
        </w:rPr>
        <w:t>closer</w:t>
      </w:r>
      <w:r w:rsidR="00142893">
        <w:rPr>
          <w:rFonts w:ascii="Times" w:hAnsi="Times" w:cs="Times"/>
          <w:color w:val="FF0000"/>
          <w:sz w:val="24"/>
          <w:szCs w:val="24"/>
        </w:rPr>
        <w:t xml:space="preserve"> </w:t>
      </w:r>
      <w:r w:rsidR="00142893" w:rsidRPr="00142893">
        <w:rPr>
          <w:rFonts w:ascii="Times" w:hAnsi="Times" w:cs="Times"/>
          <w:color w:val="FF0000"/>
          <w:sz w:val="24"/>
          <w:szCs w:val="24"/>
        </w:rPr>
        <w:t>inter-chain interaction between the conducting</w:t>
      </w:r>
      <w:r w:rsidR="00142893" w:rsidRPr="00142893">
        <w:rPr>
          <w:rFonts w:ascii="Times" w:hAnsi="Times" w:cs="Times"/>
          <w:color w:val="FF0000"/>
          <w:sz w:val="24"/>
          <w:szCs w:val="24"/>
        </w:rPr>
        <w:t> </w:t>
      </w:r>
      <w:hyperlink r:id="rId10" w:tooltip="ChEBI Ontology link for: polymers" w:history="1">
        <w:r w:rsidR="00142893" w:rsidRPr="00142893">
          <w:rPr>
            <w:rFonts w:ascii="Times" w:hAnsi="Times" w:cs="Times"/>
            <w:color w:val="FF0000"/>
            <w:sz w:val="24"/>
            <w:szCs w:val="24"/>
          </w:rPr>
          <w:t>polymers</w:t>
        </w:r>
      </w:hyperlink>
      <w:r w:rsidR="00142893" w:rsidRPr="00142893">
        <w:rPr>
          <w:rFonts w:ascii="Times" w:hAnsi="Times" w:cs="Times"/>
          <w:color w:val="FF0000"/>
          <w:sz w:val="24"/>
          <w:szCs w:val="24"/>
        </w:rPr>
        <w:t xml:space="preserve"> </w:t>
      </w:r>
      <w:commentRangeStart w:id="1"/>
      <w:r w:rsidR="00142893" w:rsidRPr="00142893">
        <w:rPr>
          <w:rFonts w:ascii="Times" w:hAnsi="Times" w:cs="Times"/>
          <w:color w:val="FF0000"/>
          <w:sz w:val="24"/>
          <w:szCs w:val="24"/>
        </w:rPr>
        <w:t>[</w:t>
      </w:r>
      <w:proofErr w:type="spellStart"/>
      <w:r w:rsidR="00142893" w:rsidRPr="00142893">
        <w:rPr>
          <w:rFonts w:ascii="Times" w:hAnsi="Times" w:cs="Times"/>
          <w:color w:val="FF0000"/>
          <w:sz w:val="24"/>
          <w:szCs w:val="24"/>
        </w:rPr>
        <w:t>Alemu</w:t>
      </w:r>
      <w:proofErr w:type="spellEnd"/>
      <w:r w:rsidR="00142893" w:rsidRPr="00142893">
        <w:rPr>
          <w:rFonts w:ascii="Times" w:hAnsi="Times" w:cs="Times"/>
          <w:color w:val="FF0000"/>
          <w:sz w:val="24"/>
          <w:szCs w:val="24"/>
        </w:rPr>
        <w:t xml:space="preserve"> paper ref]</w:t>
      </w:r>
      <w:commentRangeEnd w:id="1"/>
      <w:r w:rsidR="00F81486">
        <w:rPr>
          <w:rStyle w:val="aa"/>
        </w:rPr>
        <w:commentReference w:id="1"/>
      </w:r>
    </w:p>
    <w:p w14:paraId="6EBBABF4" w14:textId="77777777" w:rsidR="001E1CAC" w:rsidRPr="00EF7C21" w:rsidRDefault="00F01768" w:rsidP="00EF7C21">
      <w:pPr>
        <w:wordWrap/>
        <w:spacing w:after="0" w:line="480" w:lineRule="auto"/>
        <w:ind w:firstLineChars="200" w:firstLine="480"/>
        <w:rPr>
          <w:rFonts w:ascii="Times" w:hAnsi="Times" w:cs="Times"/>
          <w:sz w:val="24"/>
          <w:szCs w:val="24"/>
          <w:u w:val="single"/>
        </w:rPr>
      </w:pPr>
      <w:r w:rsidRPr="00EF7C21">
        <w:rPr>
          <w:rFonts w:ascii="Times" w:hAnsi="Times" w:cs="Times" w:hint="eastAsia"/>
          <w:sz w:val="24"/>
          <w:szCs w:val="24"/>
        </w:rPr>
        <w:t>We also investigate</w:t>
      </w:r>
      <w:r w:rsidR="005968E0" w:rsidRPr="00EF7C21">
        <w:rPr>
          <w:rFonts w:ascii="Times" w:hAnsi="Times" w:cs="Times" w:hint="eastAsia"/>
          <w:sz w:val="24"/>
          <w:szCs w:val="24"/>
        </w:rPr>
        <w:t>d</w:t>
      </w:r>
      <w:r w:rsidRPr="00EF7C21">
        <w:rPr>
          <w:rFonts w:ascii="Times" w:hAnsi="Times" w:cs="Times" w:hint="eastAsia"/>
          <w:sz w:val="24"/>
          <w:szCs w:val="24"/>
        </w:rPr>
        <w:t xml:space="preserve"> t</w:t>
      </w:r>
      <w:r w:rsidR="00063207" w:rsidRPr="00EF7C21">
        <w:rPr>
          <w:rFonts w:ascii="Times" w:hAnsi="Times" w:cs="Times" w:hint="eastAsia"/>
          <w:sz w:val="24"/>
          <w:szCs w:val="24"/>
        </w:rPr>
        <w:t xml:space="preserve">he correlation between conductivity and </w:t>
      </w:r>
      <w:r w:rsidR="0028664F" w:rsidRPr="00EF7C21">
        <w:rPr>
          <w:rFonts w:ascii="Times" w:hAnsi="Times" w:cs="Times" w:hint="eastAsia"/>
          <w:sz w:val="24"/>
          <w:szCs w:val="24"/>
        </w:rPr>
        <w:t xml:space="preserve">surface morphology of </w:t>
      </w:r>
      <w:proofErr w:type="gramStart"/>
      <w:r w:rsidR="001E1CAC" w:rsidRPr="00EF7C21">
        <w:rPr>
          <w:rFonts w:ascii="Times" w:hAnsi="Times" w:cs="Times" w:hint="eastAsia"/>
          <w:sz w:val="24"/>
          <w:szCs w:val="24"/>
        </w:rPr>
        <w:t>PEDOT:PSS</w:t>
      </w:r>
      <w:proofErr w:type="gramEnd"/>
      <w:r w:rsidR="001E1CAC" w:rsidRPr="00EF7C21">
        <w:rPr>
          <w:rFonts w:ascii="Times" w:hAnsi="Times" w:cs="Times" w:hint="eastAsia"/>
          <w:sz w:val="24"/>
          <w:szCs w:val="24"/>
        </w:rPr>
        <w:t xml:space="preserve"> films </w:t>
      </w:r>
      <w:r w:rsidR="00616A07" w:rsidRPr="00EF7C21">
        <w:rPr>
          <w:rFonts w:ascii="Times" w:hAnsi="Times" w:cs="Times" w:hint="eastAsia"/>
          <w:sz w:val="24"/>
          <w:szCs w:val="24"/>
        </w:rPr>
        <w:t>with and without DM</w:t>
      </w:r>
      <w:r w:rsidRPr="00EF7C21">
        <w:rPr>
          <w:rFonts w:ascii="Times" w:hAnsi="Times" w:cs="Times" w:hint="eastAsia"/>
          <w:sz w:val="24"/>
          <w:szCs w:val="24"/>
        </w:rPr>
        <w:t>S</w:t>
      </w:r>
      <w:r w:rsidR="00616A07" w:rsidRPr="00EF7C21">
        <w:rPr>
          <w:rFonts w:ascii="Times" w:hAnsi="Times" w:cs="Times" w:hint="eastAsia"/>
          <w:sz w:val="24"/>
          <w:szCs w:val="24"/>
        </w:rPr>
        <w:t>O</w:t>
      </w:r>
      <w:r w:rsidRPr="00EF7C21">
        <w:rPr>
          <w:rFonts w:ascii="Times" w:hAnsi="Times" w:cs="Times" w:hint="eastAsia"/>
          <w:sz w:val="24"/>
          <w:szCs w:val="24"/>
        </w:rPr>
        <w:t xml:space="preserve"> treatment by </w:t>
      </w:r>
      <w:r w:rsidR="00D611FB" w:rsidRPr="00EF7C21">
        <w:rPr>
          <w:rFonts w:ascii="Times" w:hAnsi="Times" w:cs="Times" w:hint="eastAsia"/>
          <w:sz w:val="24"/>
          <w:szCs w:val="24"/>
        </w:rPr>
        <w:t xml:space="preserve">AFM. </w:t>
      </w:r>
      <w:r w:rsidR="00D04BDD" w:rsidRPr="00EF7C21">
        <w:rPr>
          <w:rFonts w:ascii="Times" w:hAnsi="Times" w:cs="Times" w:hint="eastAsia"/>
          <w:sz w:val="24"/>
          <w:szCs w:val="24"/>
        </w:rPr>
        <w:t xml:space="preserve">As shown in Fig 4, </w:t>
      </w:r>
      <w:r w:rsidR="005968E0" w:rsidRPr="00EF7C21">
        <w:rPr>
          <w:rFonts w:ascii="Times" w:hAnsi="Times" w:cs="Times" w:hint="eastAsia"/>
          <w:sz w:val="24"/>
          <w:szCs w:val="24"/>
        </w:rPr>
        <w:t>distinct</w:t>
      </w:r>
      <w:r w:rsidR="00D85027" w:rsidRPr="00EF7C21">
        <w:rPr>
          <w:rFonts w:ascii="Times" w:hAnsi="Times" w:cs="Times" w:hint="eastAsia"/>
          <w:sz w:val="24"/>
          <w:szCs w:val="24"/>
        </w:rPr>
        <w:t xml:space="preserve"> structural change</w:t>
      </w:r>
      <w:r w:rsidR="00D04BDD" w:rsidRPr="00EF7C21">
        <w:rPr>
          <w:rFonts w:ascii="Times" w:hAnsi="Times" w:cs="Times" w:hint="eastAsia"/>
          <w:sz w:val="24"/>
          <w:szCs w:val="24"/>
        </w:rPr>
        <w:t xml:space="preserve">, weakly </w:t>
      </w:r>
      <w:r w:rsidR="00D04BDD" w:rsidRPr="00EF7C21">
        <w:rPr>
          <w:rFonts w:ascii="Times" w:hAnsi="Times" w:cs="Times"/>
          <w:sz w:val="24"/>
          <w:szCs w:val="24"/>
        </w:rPr>
        <w:t>separated</w:t>
      </w:r>
      <w:r w:rsidR="00D04BDD" w:rsidRPr="00EF7C21">
        <w:rPr>
          <w:rFonts w:ascii="Times" w:hAnsi="Times" w:cs="Times" w:hint="eastAsia"/>
          <w:sz w:val="24"/>
          <w:szCs w:val="24"/>
        </w:rPr>
        <w:t xml:space="preserve"> PEDOT-rich grains (bright) and PSS-rich grains (dark) were observed from a pristine PEDOT:PSS film, while well-separated g</w:t>
      </w:r>
      <w:r w:rsidR="00063207" w:rsidRPr="00EF7C21">
        <w:rPr>
          <w:rFonts w:ascii="Times" w:hAnsi="Times" w:cs="Times" w:hint="eastAsia"/>
          <w:sz w:val="24"/>
          <w:szCs w:val="24"/>
        </w:rPr>
        <w:t xml:space="preserve">rains with better connection of </w:t>
      </w:r>
      <w:r w:rsidR="00D04BDD" w:rsidRPr="00EF7C21">
        <w:rPr>
          <w:rFonts w:ascii="Times" w:hAnsi="Times" w:cs="Times" w:hint="eastAsia"/>
          <w:sz w:val="24"/>
          <w:szCs w:val="24"/>
        </w:rPr>
        <w:t>PEDOT-rich grains</w:t>
      </w:r>
      <w:r w:rsidR="00063207" w:rsidRPr="00EF7C21">
        <w:rPr>
          <w:rFonts w:ascii="Times" w:hAnsi="Times" w:cs="Times" w:hint="eastAsia"/>
          <w:sz w:val="24"/>
          <w:szCs w:val="24"/>
        </w:rPr>
        <w:t xml:space="preserve"> </w:t>
      </w:r>
      <w:r w:rsidR="00D04BDD" w:rsidRPr="00EF7C21">
        <w:rPr>
          <w:rFonts w:ascii="Times" w:hAnsi="Times" w:cs="Times" w:hint="eastAsia"/>
          <w:sz w:val="24"/>
          <w:szCs w:val="24"/>
        </w:rPr>
        <w:t xml:space="preserve">were </w:t>
      </w:r>
      <w:r w:rsidR="00063207" w:rsidRPr="00EF7C21">
        <w:rPr>
          <w:rFonts w:ascii="Times" w:hAnsi="Times" w:cs="Times" w:hint="eastAsia"/>
          <w:sz w:val="24"/>
          <w:szCs w:val="24"/>
        </w:rPr>
        <w:t>found</w:t>
      </w:r>
      <w:r w:rsidR="00D04BDD" w:rsidRPr="00EF7C21">
        <w:rPr>
          <w:rFonts w:ascii="Times" w:hAnsi="Times" w:cs="Times" w:hint="eastAsia"/>
          <w:sz w:val="24"/>
          <w:szCs w:val="24"/>
        </w:rPr>
        <w:t xml:space="preserve"> from a post-processed m-PEDOT:PSS film</w:t>
      </w:r>
      <w:r w:rsidR="00063207" w:rsidRPr="00EF7C21">
        <w:rPr>
          <w:rFonts w:ascii="Times" w:hAnsi="Times" w:cs="Times" w:hint="eastAsia"/>
          <w:sz w:val="24"/>
          <w:szCs w:val="24"/>
        </w:rPr>
        <w:t>. We believe that inter-chain interactions between conducting PEDOT polymers with linear or extended-coil structure make charge hopping eas</w:t>
      </w:r>
      <w:r w:rsidR="005968E0" w:rsidRPr="00EF7C21">
        <w:rPr>
          <w:rFonts w:ascii="Times" w:hAnsi="Times" w:cs="Times" w:hint="eastAsia"/>
          <w:sz w:val="24"/>
          <w:szCs w:val="24"/>
        </w:rPr>
        <w:t>i</w:t>
      </w:r>
      <w:r w:rsidR="00063207" w:rsidRPr="00EF7C21">
        <w:rPr>
          <w:rFonts w:ascii="Times" w:hAnsi="Times" w:cs="Times" w:hint="eastAsia"/>
          <w:sz w:val="24"/>
          <w:szCs w:val="24"/>
        </w:rPr>
        <w:t>er and thus lead to a significant increase in conductivity.</w:t>
      </w:r>
    </w:p>
    <w:p w14:paraId="30C0A0EF" w14:textId="77777777" w:rsidR="00072B75" w:rsidRDefault="003A0E11"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In order to prove this</w:t>
      </w:r>
      <w:r w:rsidR="009F029C" w:rsidRPr="00EF7C21">
        <w:rPr>
          <w:rFonts w:ascii="Times" w:hAnsi="Times" w:cs="Times" w:hint="eastAsia"/>
          <w:sz w:val="24"/>
          <w:szCs w:val="24"/>
        </w:rPr>
        <w:t xml:space="preserve"> </w:t>
      </w:r>
      <w:r w:rsidR="001E1CAC" w:rsidRPr="00EF7C21">
        <w:rPr>
          <w:rFonts w:ascii="Times" w:hAnsi="Times" w:cs="Times" w:hint="eastAsia"/>
          <w:sz w:val="24"/>
          <w:szCs w:val="24"/>
        </w:rPr>
        <w:t xml:space="preserve">printing process, we </w:t>
      </w:r>
      <w:r w:rsidR="00063207" w:rsidRPr="00EF7C21">
        <w:rPr>
          <w:rFonts w:ascii="Times" w:hAnsi="Times" w:cs="Times" w:hint="eastAsia"/>
          <w:sz w:val="24"/>
          <w:szCs w:val="24"/>
        </w:rPr>
        <w:t xml:space="preserve">have </w:t>
      </w:r>
      <w:r w:rsidR="001E1CAC" w:rsidRPr="00EF7C21">
        <w:rPr>
          <w:rFonts w:ascii="Times" w:hAnsi="Times" w:cs="Times" w:hint="eastAsia"/>
          <w:sz w:val="24"/>
          <w:szCs w:val="24"/>
        </w:rPr>
        <w:t>appl</w:t>
      </w:r>
      <w:r w:rsidR="00063207" w:rsidRPr="00EF7C21">
        <w:rPr>
          <w:rFonts w:ascii="Times" w:hAnsi="Times" w:cs="Times" w:hint="eastAsia"/>
          <w:sz w:val="24"/>
          <w:szCs w:val="24"/>
        </w:rPr>
        <w:t>ied</w:t>
      </w:r>
      <w:r w:rsidR="001E1CAC" w:rsidRPr="00EF7C21">
        <w:rPr>
          <w:rFonts w:ascii="Times" w:hAnsi="Times" w:cs="Times" w:hint="eastAsia"/>
          <w:sz w:val="24"/>
          <w:szCs w:val="24"/>
        </w:rPr>
        <w:t xml:space="preserve"> our printed high conductivity films to fabricate OLEDs</w:t>
      </w:r>
      <w:r w:rsidR="00E36F2B" w:rsidRPr="00EF7C21">
        <w:rPr>
          <w:rFonts w:ascii="Times" w:hAnsi="Times" w:cs="Times" w:hint="eastAsia"/>
          <w:sz w:val="24"/>
          <w:szCs w:val="24"/>
        </w:rPr>
        <w:t xml:space="preserve">. Fig. </w:t>
      </w:r>
      <w:r w:rsidR="00616A07" w:rsidRPr="00EF7C21">
        <w:rPr>
          <w:rFonts w:ascii="Times" w:hAnsi="Times" w:cs="Times" w:hint="eastAsia"/>
          <w:sz w:val="24"/>
          <w:szCs w:val="24"/>
        </w:rPr>
        <w:t>5</w:t>
      </w:r>
      <w:r w:rsidR="00DF3FF9" w:rsidRPr="00EF7C21">
        <w:rPr>
          <w:rFonts w:ascii="Times" w:hAnsi="Times" w:cs="Times" w:hint="eastAsia"/>
          <w:sz w:val="24"/>
          <w:szCs w:val="24"/>
        </w:rPr>
        <w:t>(a)</w:t>
      </w:r>
      <w:r w:rsidR="00E36F2B" w:rsidRPr="00EF7C21">
        <w:rPr>
          <w:rFonts w:ascii="Times" w:hAnsi="Times" w:cs="Times" w:hint="eastAsia"/>
          <w:sz w:val="24"/>
          <w:szCs w:val="24"/>
        </w:rPr>
        <w:t xml:space="preserve"> shows the </w:t>
      </w:r>
      <w:r w:rsidR="003727E1" w:rsidRPr="00EF7C21">
        <w:rPr>
          <w:rFonts w:ascii="Times" w:hAnsi="Times" w:cs="Times" w:hint="eastAsia"/>
          <w:sz w:val="24"/>
          <w:szCs w:val="24"/>
        </w:rPr>
        <w:t xml:space="preserve">characteristics of </w:t>
      </w:r>
      <w:r w:rsidR="00072B75" w:rsidRPr="00EF7C21">
        <w:rPr>
          <w:rFonts w:ascii="Times" w:hAnsi="Times" w:cs="Times" w:hint="eastAsia"/>
          <w:sz w:val="24"/>
          <w:szCs w:val="24"/>
        </w:rPr>
        <w:t>current density and luminance</w:t>
      </w:r>
      <w:r w:rsidR="00616A07" w:rsidRPr="00EF7C21">
        <w:rPr>
          <w:rFonts w:ascii="Times" w:hAnsi="Times" w:cs="Times" w:hint="eastAsia"/>
          <w:sz w:val="24"/>
          <w:szCs w:val="24"/>
        </w:rPr>
        <w:t xml:space="preserve"> </w:t>
      </w:r>
      <w:r w:rsidR="003727E1" w:rsidRPr="00EF7C21">
        <w:rPr>
          <w:rFonts w:ascii="Times" w:hAnsi="Times" w:cs="Times" w:hint="eastAsia"/>
          <w:sz w:val="24"/>
          <w:szCs w:val="24"/>
        </w:rPr>
        <w:t xml:space="preserve">versus operating voltage </w:t>
      </w:r>
      <w:r w:rsidR="00E36F2B" w:rsidRPr="00EF7C21">
        <w:rPr>
          <w:rFonts w:ascii="Times" w:hAnsi="Times" w:cs="Times" w:hint="eastAsia"/>
          <w:sz w:val="24"/>
          <w:szCs w:val="24"/>
        </w:rPr>
        <w:t xml:space="preserve">of </w:t>
      </w:r>
      <w:r w:rsidR="00616A07" w:rsidRPr="00EF7C21">
        <w:rPr>
          <w:rFonts w:ascii="Times" w:hAnsi="Times" w:cs="Times" w:hint="eastAsia"/>
          <w:sz w:val="24"/>
          <w:szCs w:val="24"/>
        </w:rPr>
        <w:t>an OLED</w:t>
      </w:r>
      <w:r w:rsidR="00E36F2B" w:rsidRPr="00EF7C21">
        <w:rPr>
          <w:rFonts w:ascii="Times" w:hAnsi="Times" w:cs="Times" w:hint="eastAsia"/>
          <w:sz w:val="24"/>
          <w:szCs w:val="24"/>
        </w:rPr>
        <w:t xml:space="preserve"> </w:t>
      </w:r>
      <w:r w:rsidR="003727E1" w:rsidRPr="00EF7C21">
        <w:rPr>
          <w:rFonts w:ascii="Times" w:hAnsi="Times" w:cs="Times" w:hint="eastAsia"/>
          <w:sz w:val="24"/>
          <w:szCs w:val="24"/>
        </w:rPr>
        <w:t>device with the structure printed m-</w:t>
      </w:r>
      <w:proofErr w:type="gramStart"/>
      <w:r w:rsidR="003727E1" w:rsidRPr="00EF7C21">
        <w:rPr>
          <w:rFonts w:ascii="Times" w:hAnsi="Times" w:cs="Times" w:hint="eastAsia"/>
          <w:sz w:val="24"/>
          <w:szCs w:val="24"/>
        </w:rPr>
        <w:lastRenderedPageBreak/>
        <w:t>PEDOT:PSS</w:t>
      </w:r>
      <w:proofErr w:type="gramEnd"/>
      <w:r w:rsidR="003727E1" w:rsidRPr="00EF7C21">
        <w:rPr>
          <w:rFonts w:ascii="Times" w:hAnsi="Times" w:cs="Times" w:hint="eastAsia"/>
          <w:sz w:val="24"/>
          <w:szCs w:val="24"/>
        </w:rPr>
        <w:t>/TPD/</w:t>
      </w:r>
      <w:r w:rsidR="003727E1" w:rsidRPr="00EF7C21">
        <w:rPr>
          <w:rFonts w:ascii="Times" w:hAnsi="Times" w:cs="Times"/>
          <w:sz w:val="24"/>
          <w:szCs w:val="24"/>
        </w:rPr>
        <w:t>Alq</w:t>
      </w:r>
      <w:r w:rsidR="003727E1" w:rsidRPr="00EF7C21">
        <w:rPr>
          <w:rFonts w:ascii="Times" w:hAnsi="Times" w:cs="Times"/>
          <w:sz w:val="24"/>
          <w:szCs w:val="24"/>
          <w:vertAlign w:val="subscript"/>
        </w:rPr>
        <w:t>3</w:t>
      </w:r>
      <w:r w:rsidR="003727E1" w:rsidRPr="00EF7C21">
        <w:rPr>
          <w:rFonts w:ascii="Times" w:hAnsi="Times" w:cs="Times"/>
          <w:sz w:val="24"/>
          <w:szCs w:val="24"/>
        </w:rPr>
        <w:t>/</w:t>
      </w:r>
      <w:proofErr w:type="spellStart"/>
      <w:r w:rsidR="003727E1" w:rsidRPr="00EF7C21">
        <w:rPr>
          <w:rFonts w:ascii="Times" w:hAnsi="Times" w:cs="Times"/>
          <w:sz w:val="24"/>
          <w:szCs w:val="24"/>
        </w:rPr>
        <w:t>LiF</w:t>
      </w:r>
      <w:proofErr w:type="spellEnd"/>
      <w:r w:rsidR="003727E1" w:rsidRPr="00EF7C21">
        <w:rPr>
          <w:rFonts w:ascii="Times" w:hAnsi="Times" w:cs="Times"/>
          <w:sz w:val="24"/>
          <w:szCs w:val="24"/>
        </w:rPr>
        <w:t>/Al</w:t>
      </w:r>
      <w:r w:rsidR="003727E1" w:rsidRPr="00EF7C21">
        <w:rPr>
          <w:rFonts w:ascii="Times" w:hAnsi="Times" w:cs="Times" w:hint="eastAsia"/>
          <w:sz w:val="24"/>
          <w:szCs w:val="24"/>
        </w:rPr>
        <w:t xml:space="preserve">. The </w:t>
      </w:r>
      <w:r w:rsidR="00DF3FF9" w:rsidRPr="00EF7C21">
        <w:rPr>
          <w:rFonts w:ascii="Times" w:hAnsi="Times" w:cs="Times" w:hint="eastAsia"/>
          <w:sz w:val="24"/>
          <w:szCs w:val="24"/>
        </w:rPr>
        <w:t xml:space="preserve">device turned on at the voltage of </w:t>
      </w:r>
      <w:r w:rsidR="00040F63" w:rsidRPr="00EF7C21">
        <w:rPr>
          <w:rFonts w:ascii="Times" w:hAnsi="Times" w:cs="Times"/>
          <w:sz w:val="24"/>
          <w:szCs w:val="24"/>
        </w:rPr>
        <w:t>2.6</w:t>
      </w:r>
      <w:r w:rsidR="006336CA" w:rsidRPr="00EF7C21">
        <w:rPr>
          <w:rFonts w:ascii="Times" w:hAnsi="Times" w:cs="Times"/>
          <w:sz w:val="24"/>
          <w:szCs w:val="24"/>
        </w:rPr>
        <w:t xml:space="preserve"> </w:t>
      </w:r>
      <w:r w:rsidR="00DF3FF9" w:rsidRPr="00EF7C21">
        <w:rPr>
          <w:rFonts w:ascii="Times" w:hAnsi="Times" w:cs="Times"/>
          <w:sz w:val="24"/>
          <w:szCs w:val="24"/>
        </w:rPr>
        <w:t>V</w:t>
      </w:r>
      <w:r w:rsidR="00DF3FF9" w:rsidRPr="00EF7C21">
        <w:rPr>
          <w:rFonts w:ascii="Times" w:hAnsi="Times" w:cs="Times" w:hint="eastAsia"/>
          <w:sz w:val="24"/>
          <w:szCs w:val="24"/>
        </w:rPr>
        <w:t xml:space="preserve"> </w:t>
      </w:r>
      <w:r w:rsidR="00040F63" w:rsidRPr="00EF7C21">
        <w:rPr>
          <w:rFonts w:ascii="Times" w:hAnsi="Times" w:cs="Times"/>
          <w:sz w:val="24"/>
          <w:szCs w:val="24"/>
        </w:rPr>
        <w:t xml:space="preserve">(defined at 1 </w:t>
      </w:r>
      <w:r w:rsidR="00040F63" w:rsidRPr="00EF7C21">
        <w:rPr>
          <w:rFonts w:ascii="Times" w:hAnsi="Times" w:cs="Times" w:hint="eastAsia"/>
          <w:sz w:val="24"/>
          <w:szCs w:val="24"/>
        </w:rPr>
        <w:t>cd m</w:t>
      </w:r>
      <w:r w:rsidR="00040F63" w:rsidRPr="00EF7C21">
        <w:rPr>
          <w:rFonts w:ascii="Times" w:hAnsi="Times" w:cs="Times" w:hint="eastAsia"/>
          <w:sz w:val="24"/>
          <w:szCs w:val="24"/>
          <w:vertAlign w:val="superscript"/>
        </w:rPr>
        <w:t>-2</w:t>
      </w:r>
      <w:r w:rsidR="00040F63" w:rsidRPr="00EF7C21">
        <w:rPr>
          <w:rFonts w:ascii="Times" w:hAnsi="Times" w:cs="Times"/>
          <w:sz w:val="24"/>
          <w:szCs w:val="24"/>
        </w:rPr>
        <w:t xml:space="preserve">) </w:t>
      </w:r>
      <w:r w:rsidR="00DF3FF9" w:rsidRPr="00EF7C21">
        <w:rPr>
          <w:rFonts w:ascii="Times" w:hAnsi="Times" w:cs="Times" w:hint="eastAsia"/>
          <w:sz w:val="24"/>
          <w:szCs w:val="24"/>
        </w:rPr>
        <w:t xml:space="preserve">and its </w:t>
      </w:r>
      <w:r w:rsidR="003727E1" w:rsidRPr="00EF7C21">
        <w:rPr>
          <w:rFonts w:ascii="Times" w:hAnsi="Times" w:cs="Times" w:hint="eastAsia"/>
          <w:sz w:val="24"/>
          <w:szCs w:val="24"/>
        </w:rPr>
        <w:t>lumi</w:t>
      </w:r>
      <w:r w:rsidR="00DF3FF9" w:rsidRPr="00EF7C21">
        <w:rPr>
          <w:rFonts w:ascii="Times" w:hAnsi="Times" w:cs="Times" w:hint="eastAsia"/>
          <w:sz w:val="24"/>
          <w:szCs w:val="24"/>
        </w:rPr>
        <w:t>nance reached 1,</w:t>
      </w:r>
      <w:r w:rsidR="00040F63" w:rsidRPr="00EF7C21">
        <w:rPr>
          <w:rFonts w:ascii="Times" w:hAnsi="Times" w:cs="Times" w:hint="eastAsia"/>
          <w:sz w:val="24"/>
          <w:szCs w:val="24"/>
        </w:rPr>
        <w:t>8</w:t>
      </w:r>
      <w:r w:rsidR="00040F63" w:rsidRPr="00EF7C21">
        <w:rPr>
          <w:rFonts w:ascii="Times" w:hAnsi="Times" w:cs="Times"/>
          <w:sz w:val="24"/>
          <w:szCs w:val="24"/>
        </w:rPr>
        <w:t>63</w:t>
      </w:r>
      <w:r w:rsidR="00040F63" w:rsidRPr="00EF7C21">
        <w:rPr>
          <w:rFonts w:ascii="Times" w:hAnsi="Times" w:cs="Times" w:hint="eastAsia"/>
          <w:sz w:val="24"/>
          <w:szCs w:val="24"/>
        </w:rPr>
        <w:t xml:space="preserve"> </w:t>
      </w:r>
      <w:r w:rsidR="00DF3FF9" w:rsidRPr="00EF7C21">
        <w:rPr>
          <w:rFonts w:ascii="Times" w:hAnsi="Times" w:cs="Times" w:hint="eastAsia"/>
          <w:sz w:val="24"/>
          <w:szCs w:val="24"/>
        </w:rPr>
        <w:t>cd m</w:t>
      </w:r>
      <w:r w:rsidR="00DF3FF9" w:rsidRPr="00EF7C21">
        <w:rPr>
          <w:rFonts w:ascii="Times" w:hAnsi="Times" w:cs="Times" w:hint="eastAsia"/>
          <w:sz w:val="24"/>
          <w:szCs w:val="24"/>
          <w:vertAlign w:val="superscript"/>
        </w:rPr>
        <w:t>-2</w:t>
      </w:r>
      <w:r w:rsidR="00DF3FF9" w:rsidRPr="00EF7C21">
        <w:rPr>
          <w:rFonts w:ascii="Times" w:hAnsi="Times" w:cs="Times" w:hint="eastAsia"/>
          <w:sz w:val="24"/>
          <w:szCs w:val="24"/>
        </w:rPr>
        <w:t xml:space="preserve"> at </w:t>
      </w:r>
      <w:r w:rsidR="00ED3807" w:rsidRPr="00EF7C21">
        <w:rPr>
          <w:rFonts w:ascii="Times" w:hAnsi="Times" w:cs="Times"/>
          <w:sz w:val="24"/>
          <w:szCs w:val="24"/>
        </w:rPr>
        <w:t xml:space="preserve">8.5 </w:t>
      </w:r>
      <w:r w:rsidR="00ED3807" w:rsidRPr="00EF7C21">
        <w:rPr>
          <w:rFonts w:ascii="Times" w:hAnsi="Times" w:cs="Times" w:hint="eastAsia"/>
          <w:sz w:val="24"/>
          <w:szCs w:val="24"/>
        </w:rPr>
        <w:t>V</w:t>
      </w:r>
      <w:r w:rsidR="00DF3FF9" w:rsidRPr="00EF7C21">
        <w:rPr>
          <w:rFonts w:ascii="Times" w:hAnsi="Times" w:cs="Times" w:hint="eastAsia"/>
          <w:sz w:val="24"/>
          <w:szCs w:val="24"/>
        </w:rPr>
        <w:t xml:space="preserve">. </w:t>
      </w:r>
      <w:r w:rsidR="00DF3FF9" w:rsidRPr="00EF7C21">
        <w:rPr>
          <w:rFonts w:ascii="Times" w:hAnsi="Times" w:cs="Times"/>
          <w:sz w:val="24"/>
          <w:szCs w:val="24"/>
        </w:rPr>
        <w:t>The</w:t>
      </w:r>
      <w:r w:rsidR="00DF3FF9" w:rsidRPr="00EF7C21">
        <w:rPr>
          <w:rFonts w:ascii="Times" w:hAnsi="Times" w:cs="Times" w:hint="eastAsia"/>
          <w:sz w:val="24"/>
          <w:szCs w:val="24"/>
        </w:rPr>
        <w:t xml:space="preserve"> emission image of a device is shown in Fig. 5(b)</w:t>
      </w:r>
      <w:r w:rsidR="009F48B5">
        <w:rPr>
          <w:rFonts w:ascii="Times" w:hAnsi="Times" w:cs="Times"/>
          <w:sz w:val="24"/>
          <w:szCs w:val="24"/>
        </w:rPr>
        <w:t>.</w:t>
      </w:r>
    </w:p>
    <w:p w14:paraId="68EABCE0" w14:textId="77777777" w:rsidR="009F48B5" w:rsidRDefault="009F48B5" w:rsidP="00EF7C21">
      <w:pPr>
        <w:wordWrap/>
        <w:spacing w:after="0" w:line="480" w:lineRule="auto"/>
        <w:ind w:firstLineChars="200" w:firstLine="480"/>
        <w:rPr>
          <w:rFonts w:ascii="Times" w:hAnsi="Times" w:cs="Times"/>
          <w:sz w:val="24"/>
          <w:szCs w:val="24"/>
        </w:rPr>
      </w:pPr>
    </w:p>
    <w:p w14:paraId="105CC53B" w14:textId="77777777" w:rsidR="009F48B5" w:rsidRPr="009F48B5" w:rsidRDefault="009F48B5" w:rsidP="009F48B5">
      <w:pPr>
        <w:wordWrap/>
        <w:adjustRightInd w:val="0"/>
        <w:spacing w:after="0" w:line="480" w:lineRule="auto"/>
        <w:rPr>
          <w:rFonts w:ascii="Times" w:hAnsi="Times" w:cs="Times"/>
          <w:b/>
          <w:sz w:val="24"/>
          <w:szCs w:val="24"/>
        </w:rPr>
      </w:pPr>
      <w:r>
        <w:rPr>
          <w:rFonts w:ascii="Times" w:hAnsi="Times" w:cs="Times"/>
          <w:b/>
          <w:sz w:val="24"/>
          <w:szCs w:val="24"/>
        </w:rPr>
        <w:t>4</w:t>
      </w:r>
      <w:r w:rsidRPr="009F48B5">
        <w:rPr>
          <w:rFonts w:ascii="Times" w:hAnsi="Times" w:cs="Times" w:hint="eastAsia"/>
          <w:b/>
          <w:sz w:val="24"/>
          <w:szCs w:val="24"/>
        </w:rPr>
        <w:t>.</w:t>
      </w:r>
      <w:r>
        <w:rPr>
          <w:rFonts w:ascii="Times" w:hAnsi="Times" w:cs="Times" w:hint="eastAsia"/>
          <w:b/>
          <w:sz w:val="24"/>
          <w:szCs w:val="24"/>
        </w:rPr>
        <w:t xml:space="preserve"> </w:t>
      </w:r>
      <w:r>
        <w:rPr>
          <w:rFonts w:ascii="Times" w:hAnsi="Times" w:cs="Times"/>
          <w:b/>
          <w:sz w:val="24"/>
          <w:szCs w:val="24"/>
        </w:rPr>
        <w:t>Conclusion</w:t>
      </w:r>
    </w:p>
    <w:p w14:paraId="52071278" w14:textId="77777777" w:rsidR="00E36F2B" w:rsidRPr="00EF7C21" w:rsidRDefault="00E36F2B"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 xml:space="preserve">In this study, we demonstrated </w:t>
      </w:r>
      <w:r w:rsidR="005968E0" w:rsidRPr="00EF7C21">
        <w:rPr>
          <w:rFonts w:ascii="Times" w:hAnsi="Times" w:cs="Times" w:hint="eastAsia"/>
          <w:sz w:val="24"/>
          <w:szCs w:val="24"/>
        </w:rPr>
        <w:t xml:space="preserve">an inkjet-printing process </w:t>
      </w:r>
      <w:r w:rsidR="006630A3" w:rsidRPr="00EF7C21">
        <w:rPr>
          <w:rFonts w:ascii="Times" w:hAnsi="Times" w:cs="Times" w:hint="eastAsia"/>
          <w:sz w:val="24"/>
          <w:szCs w:val="24"/>
        </w:rPr>
        <w:t xml:space="preserve">to pattern a high-conductivity </w:t>
      </w:r>
      <w:r w:rsidR="005968E0" w:rsidRPr="00EF7C21">
        <w:rPr>
          <w:rFonts w:ascii="Times" w:hAnsi="Times" w:cs="Times" w:hint="eastAsia"/>
          <w:sz w:val="24"/>
          <w:szCs w:val="24"/>
        </w:rPr>
        <w:t xml:space="preserve">polymer film. </w:t>
      </w:r>
      <w:r w:rsidR="006630A3" w:rsidRPr="00EF7C21">
        <w:rPr>
          <w:rFonts w:ascii="Times" w:hAnsi="Times" w:cs="Times" w:hint="eastAsia"/>
          <w:sz w:val="24"/>
          <w:szCs w:val="24"/>
        </w:rPr>
        <w:t xml:space="preserve">A </w:t>
      </w:r>
      <w:r w:rsidR="006630A3" w:rsidRPr="00EF7C21">
        <w:rPr>
          <w:rFonts w:ascii="Times" w:hAnsi="Times" w:cs="Times"/>
          <w:sz w:val="24"/>
          <w:szCs w:val="24"/>
        </w:rPr>
        <w:t>secondary</w:t>
      </w:r>
      <w:r w:rsidR="006630A3" w:rsidRPr="00EF7C21">
        <w:rPr>
          <w:rFonts w:ascii="Times" w:hAnsi="Times" w:cs="Times" w:hint="eastAsia"/>
          <w:sz w:val="24"/>
          <w:szCs w:val="24"/>
        </w:rPr>
        <w:t xml:space="preserve"> dopant, DMSO-</w:t>
      </w:r>
      <w:r w:rsidR="006630A3" w:rsidRPr="00EF7C21">
        <w:rPr>
          <w:rFonts w:ascii="Times" w:hAnsi="Times" w:cs="Times"/>
          <w:sz w:val="24"/>
          <w:szCs w:val="24"/>
        </w:rPr>
        <w:t>containing</w:t>
      </w:r>
      <w:r w:rsidR="006630A3" w:rsidRPr="00EF7C21">
        <w:rPr>
          <w:rFonts w:ascii="Times" w:hAnsi="Times" w:cs="Times" w:hint="eastAsia"/>
          <w:sz w:val="24"/>
          <w:szCs w:val="24"/>
        </w:rPr>
        <w:t xml:space="preserve"> </w:t>
      </w:r>
      <w:proofErr w:type="gramStart"/>
      <w:r w:rsidR="006630A3" w:rsidRPr="00EF7C21">
        <w:rPr>
          <w:rFonts w:ascii="Times" w:hAnsi="Times" w:cs="Times" w:hint="eastAsia"/>
          <w:sz w:val="24"/>
          <w:szCs w:val="24"/>
        </w:rPr>
        <w:t>PEDOT:PSS</w:t>
      </w:r>
      <w:proofErr w:type="gramEnd"/>
      <w:r w:rsidR="006630A3" w:rsidRPr="00EF7C21">
        <w:rPr>
          <w:rFonts w:ascii="Times" w:hAnsi="Times" w:cs="Times" w:hint="eastAsia"/>
          <w:sz w:val="24"/>
          <w:szCs w:val="24"/>
        </w:rPr>
        <w:t xml:space="preserve"> ink was first inkjet-printed to form a uniform conducting layer, and as-</w:t>
      </w:r>
      <w:r w:rsidR="006630A3" w:rsidRPr="00EF7C21">
        <w:rPr>
          <w:rFonts w:ascii="Times" w:hAnsi="Times" w:cs="Times"/>
          <w:sz w:val="24"/>
          <w:szCs w:val="24"/>
        </w:rPr>
        <w:t>received</w:t>
      </w:r>
      <w:r w:rsidR="006630A3" w:rsidRPr="00EF7C21">
        <w:rPr>
          <w:rFonts w:ascii="Times" w:hAnsi="Times" w:cs="Times" w:hint="eastAsia"/>
          <w:sz w:val="24"/>
          <w:szCs w:val="24"/>
        </w:rPr>
        <w:t xml:space="preserve"> DMSO was over-printed onto it to further enhance its conductivity greater than 1,000 S cm</w:t>
      </w:r>
      <w:r w:rsidR="006630A3" w:rsidRPr="00EF7C21">
        <w:rPr>
          <w:rFonts w:ascii="Times" w:hAnsi="Times" w:cs="Times" w:hint="eastAsia"/>
          <w:sz w:val="24"/>
          <w:szCs w:val="24"/>
          <w:vertAlign w:val="superscript"/>
        </w:rPr>
        <w:t>-1</w:t>
      </w:r>
      <w:r w:rsidR="006630A3" w:rsidRPr="00EF7C21">
        <w:rPr>
          <w:rFonts w:ascii="Times" w:hAnsi="Times" w:cs="Times" w:hint="eastAsia"/>
          <w:sz w:val="24"/>
          <w:szCs w:val="24"/>
        </w:rPr>
        <w:t xml:space="preserve">. </w:t>
      </w:r>
      <w:r w:rsidR="00DA25CB">
        <w:rPr>
          <w:rFonts w:ascii="Times" w:hAnsi="Times" w:cs="Times"/>
          <w:sz w:val="24"/>
          <w:szCs w:val="24"/>
        </w:rPr>
        <w:t>T</w:t>
      </w:r>
      <w:r w:rsidR="005968E0" w:rsidRPr="00EF7C21">
        <w:rPr>
          <w:rFonts w:ascii="Times" w:hAnsi="Times" w:cs="Times" w:hint="eastAsia"/>
          <w:sz w:val="24"/>
          <w:szCs w:val="24"/>
        </w:rPr>
        <w:t xml:space="preserve">his is </w:t>
      </w:r>
      <w:r w:rsidR="006630A3" w:rsidRPr="00EF7C21">
        <w:rPr>
          <w:rFonts w:ascii="Times" w:hAnsi="Times" w:cs="Times" w:hint="eastAsia"/>
          <w:sz w:val="24"/>
          <w:szCs w:val="24"/>
        </w:rPr>
        <w:t>among the highest value</w:t>
      </w:r>
      <w:r w:rsidR="005F0C22" w:rsidRPr="00EF7C21">
        <w:rPr>
          <w:rFonts w:ascii="Times" w:hAnsi="Times" w:cs="Times" w:hint="eastAsia"/>
          <w:sz w:val="24"/>
          <w:szCs w:val="24"/>
        </w:rPr>
        <w:t>s</w:t>
      </w:r>
      <w:r w:rsidR="006630A3" w:rsidRPr="00EF7C21">
        <w:rPr>
          <w:rFonts w:ascii="Times" w:hAnsi="Times" w:cs="Times" w:hint="eastAsia"/>
          <w:sz w:val="24"/>
          <w:szCs w:val="24"/>
        </w:rPr>
        <w:t xml:space="preserve"> ever attained</w:t>
      </w:r>
      <w:r w:rsidR="005968E0" w:rsidRPr="00EF7C21">
        <w:rPr>
          <w:rFonts w:ascii="Times" w:hAnsi="Times" w:cs="Times" w:hint="eastAsia"/>
          <w:sz w:val="24"/>
          <w:szCs w:val="24"/>
        </w:rPr>
        <w:t xml:space="preserve"> by printing </w:t>
      </w:r>
      <w:r w:rsidR="006630A3" w:rsidRPr="00EF7C21">
        <w:rPr>
          <w:rFonts w:ascii="Times" w:hAnsi="Times" w:cs="Times" w:hint="eastAsia"/>
          <w:sz w:val="24"/>
          <w:szCs w:val="24"/>
        </w:rPr>
        <w:t>technologies</w:t>
      </w:r>
      <w:r w:rsidR="005968E0" w:rsidRPr="00EF7C21">
        <w:rPr>
          <w:rFonts w:ascii="Times" w:hAnsi="Times" w:cs="Times" w:hint="eastAsia"/>
          <w:sz w:val="24"/>
          <w:szCs w:val="24"/>
        </w:rPr>
        <w:t xml:space="preserve"> for </w:t>
      </w:r>
      <w:r w:rsidR="006630A3" w:rsidRPr="00EF7C21">
        <w:rPr>
          <w:rFonts w:ascii="Times" w:hAnsi="Times" w:cs="Times" w:hint="eastAsia"/>
          <w:sz w:val="24"/>
          <w:szCs w:val="24"/>
        </w:rPr>
        <w:t xml:space="preserve">this particular conducting polymer material. </w:t>
      </w:r>
      <w:r w:rsidR="00927D19" w:rsidRPr="00EF7C21">
        <w:rPr>
          <w:rFonts w:ascii="Times" w:hAnsi="Times" w:cs="Times" w:hint="eastAsia"/>
          <w:sz w:val="24"/>
          <w:szCs w:val="24"/>
        </w:rPr>
        <w:t>We beli</w:t>
      </w:r>
      <w:r w:rsidR="005957A4" w:rsidRPr="00EF7C21">
        <w:rPr>
          <w:rFonts w:ascii="Times" w:hAnsi="Times" w:cs="Times" w:hint="eastAsia"/>
          <w:sz w:val="24"/>
          <w:szCs w:val="24"/>
        </w:rPr>
        <w:t>eve that our proposal</w:t>
      </w:r>
      <w:r w:rsidRPr="00EF7C21">
        <w:rPr>
          <w:rFonts w:ascii="Times" w:hAnsi="Times" w:cs="Times" w:hint="eastAsia"/>
          <w:sz w:val="24"/>
          <w:szCs w:val="24"/>
        </w:rPr>
        <w:t xml:space="preserve"> of post-printing treatment is ideally suited to roll-to-roll printing manufacturing process for low cost, large area organic electronic circuits and devices.</w:t>
      </w:r>
    </w:p>
    <w:p w14:paraId="745C5B9C" w14:textId="77777777" w:rsidR="00E36F2B" w:rsidRPr="00EF7C21" w:rsidRDefault="00E36F2B" w:rsidP="00EF7C21">
      <w:pPr>
        <w:wordWrap/>
        <w:spacing w:after="0" w:line="480" w:lineRule="auto"/>
        <w:ind w:firstLineChars="200" w:firstLine="480"/>
        <w:rPr>
          <w:rFonts w:ascii="Times" w:hAnsi="Times" w:cs="Times"/>
          <w:b/>
          <w:sz w:val="24"/>
          <w:szCs w:val="24"/>
        </w:rPr>
      </w:pPr>
    </w:p>
    <w:p w14:paraId="16335D98" w14:textId="77777777" w:rsidR="00E36F2B" w:rsidRPr="00EF7C21" w:rsidRDefault="00E36F2B" w:rsidP="009F48B5">
      <w:pPr>
        <w:wordWrap/>
        <w:spacing w:after="0" w:line="480" w:lineRule="auto"/>
        <w:rPr>
          <w:rFonts w:ascii="Times" w:hAnsi="Times" w:cs="Times"/>
          <w:b/>
          <w:sz w:val="24"/>
          <w:szCs w:val="24"/>
        </w:rPr>
      </w:pPr>
      <w:r w:rsidRPr="00EF7C21">
        <w:rPr>
          <w:rFonts w:ascii="Times" w:hAnsi="Times" w:cs="Times" w:hint="eastAsia"/>
          <w:b/>
          <w:sz w:val="24"/>
          <w:szCs w:val="24"/>
        </w:rPr>
        <w:t>Acknowledgements</w:t>
      </w:r>
    </w:p>
    <w:p w14:paraId="4B9A55AD" w14:textId="77777777" w:rsidR="00E36F2B" w:rsidRPr="00EF7C21" w:rsidRDefault="00E36F2B" w:rsidP="00EF7C21">
      <w:pPr>
        <w:wordWrap/>
        <w:spacing w:after="0" w:line="480" w:lineRule="auto"/>
        <w:ind w:firstLineChars="200" w:firstLine="480"/>
        <w:rPr>
          <w:rFonts w:ascii="Times" w:hAnsi="Times" w:cs="Times"/>
          <w:sz w:val="24"/>
          <w:szCs w:val="24"/>
        </w:rPr>
      </w:pPr>
      <w:r w:rsidRPr="00EF7C21">
        <w:rPr>
          <w:rFonts w:ascii="Times" w:hAnsi="Times" w:cs="Times" w:hint="eastAsia"/>
          <w:sz w:val="24"/>
          <w:szCs w:val="24"/>
        </w:rPr>
        <w:t xml:space="preserve">This work was supported by </w:t>
      </w:r>
      <w:r w:rsidRPr="00EF7C21">
        <w:rPr>
          <w:rFonts w:ascii="Times" w:hAnsi="Times" w:cs="Times"/>
          <w:sz w:val="24"/>
          <w:szCs w:val="24"/>
        </w:rPr>
        <w:t>the</w:t>
      </w:r>
      <w:r w:rsidRPr="00EF7C21">
        <w:rPr>
          <w:rFonts w:ascii="Times" w:hAnsi="Times" w:cs="Times" w:hint="eastAsia"/>
          <w:sz w:val="24"/>
          <w:szCs w:val="24"/>
        </w:rPr>
        <w:t xml:space="preserve"> Minist</w:t>
      </w:r>
      <w:r w:rsidR="001202FF" w:rsidRPr="00EF7C21">
        <w:rPr>
          <w:rFonts w:ascii="Times" w:hAnsi="Times" w:cs="Times" w:hint="eastAsia"/>
          <w:sz w:val="24"/>
          <w:szCs w:val="24"/>
        </w:rPr>
        <w:t>ry of Science, ICT and Planning of</w:t>
      </w:r>
      <w:r w:rsidRPr="00EF7C21">
        <w:rPr>
          <w:rFonts w:ascii="Times" w:hAnsi="Times" w:cs="Times" w:hint="eastAsia"/>
          <w:sz w:val="24"/>
          <w:szCs w:val="24"/>
        </w:rPr>
        <w:t xml:space="preserve"> South Korea under the </w:t>
      </w:r>
      <w:r w:rsidRPr="00EF7C21">
        <w:rPr>
          <w:rFonts w:ascii="Times" w:hAnsi="Times" w:cs="Times"/>
          <w:sz w:val="24"/>
          <w:szCs w:val="24"/>
        </w:rPr>
        <w:t>“</w:t>
      </w:r>
      <w:r w:rsidRPr="00EF7C21">
        <w:rPr>
          <w:rFonts w:ascii="Times" w:hAnsi="Times" w:cs="Times" w:hint="eastAsia"/>
          <w:sz w:val="24"/>
          <w:szCs w:val="24"/>
        </w:rPr>
        <w:t>IT Consilience Creative Program</w:t>
      </w:r>
      <w:r w:rsidRPr="00EF7C21">
        <w:rPr>
          <w:rFonts w:ascii="Times" w:hAnsi="Times" w:cs="Times"/>
          <w:sz w:val="24"/>
          <w:szCs w:val="24"/>
        </w:rPr>
        <w:t>”</w:t>
      </w:r>
      <w:r w:rsidRPr="00EF7C21">
        <w:rPr>
          <w:rFonts w:ascii="Times" w:hAnsi="Times" w:cs="Times" w:hint="eastAsia"/>
          <w:sz w:val="24"/>
          <w:szCs w:val="24"/>
        </w:rPr>
        <w:t xml:space="preserve"> (IITP-2015-R0346-15-1007) </w:t>
      </w:r>
      <w:r w:rsidRPr="00EF7C21">
        <w:rPr>
          <w:rFonts w:ascii="Times" w:hAnsi="Times" w:cs="Times"/>
          <w:sz w:val="24"/>
          <w:szCs w:val="24"/>
        </w:rPr>
        <w:t xml:space="preserve">supervised by IITP (Institute for Information &amp; Communications Technology Promotion) and </w:t>
      </w:r>
      <w:r w:rsidR="001202FF" w:rsidRPr="00EF7C21">
        <w:rPr>
          <w:rFonts w:ascii="Times" w:hAnsi="Times" w:cs="Times" w:hint="eastAsia"/>
          <w:sz w:val="24"/>
          <w:szCs w:val="24"/>
        </w:rPr>
        <w:t>by a grant (Code No. 2014M3A6A5060952) from the Center for Advanced Soft Electronics under the Global Frontier Research Program of the Ministry of Science, ICT and Planning of South Korea</w:t>
      </w:r>
    </w:p>
    <w:p w14:paraId="7AD5B64B" w14:textId="77777777" w:rsidR="001202FF" w:rsidRDefault="001202FF" w:rsidP="00EF7C21">
      <w:pPr>
        <w:wordWrap/>
        <w:spacing w:after="0" w:line="480" w:lineRule="auto"/>
        <w:ind w:firstLineChars="200" w:firstLine="480"/>
        <w:rPr>
          <w:rFonts w:ascii="Times" w:hAnsi="Times" w:cs="Times"/>
          <w:sz w:val="24"/>
          <w:szCs w:val="24"/>
        </w:rPr>
      </w:pPr>
    </w:p>
    <w:p w14:paraId="73BF6363" w14:textId="77777777" w:rsidR="00EF7C21" w:rsidRDefault="00EF7C21" w:rsidP="00EF7C21">
      <w:pPr>
        <w:wordWrap/>
        <w:spacing w:after="0" w:line="480" w:lineRule="auto"/>
        <w:ind w:firstLineChars="200" w:firstLine="480"/>
        <w:rPr>
          <w:rFonts w:ascii="Times" w:hAnsi="Times" w:cs="Times"/>
          <w:sz w:val="24"/>
          <w:szCs w:val="24"/>
        </w:rPr>
      </w:pPr>
    </w:p>
    <w:p w14:paraId="1054CED2" w14:textId="77777777" w:rsidR="00EF7C21" w:rsidRDefault="00EF7C21" w:rsidP="00EF7C21">
      <w:pPr>
        <w:wordWrap/>
        <w:spacing w:after="0" w:line="480" w:lineRule="auto"/>
        <w:ind w:firstLineChars="200" w:firstLine="480"/>
        <w:rPr>
          <w:rFonts w:ascii="Times" w:hAnsi="Times" w:cs="Times"/>
          <w:sz w:val="24"/>
          <w:szCs w:val="24"/>
        </w:rPr>
      </w:pPr>
    </w:p>
    <w:p w14:paraId="208EF986" w14:textId="77777777" w:rsidR="00EF7C21" w:rsidRDefault="00EF7C21" w:rsidP="00EF7C21">
      <w:pPr>
        <w:wordWrap/>
        <w:spacing w:after="0" w:line="480" w:lineRule="auto"/>
        <w:ind w:firstLineChars="200" w:firstLine="480"/>
        <w:rPr>
          <w:rFonts w:ascii="Times" w:hAnsi="Times" w:cs="Times"/>
          <w:sz w:val="24"/>
          <w:szCs w:val="24"/>
        </w:rPr>
      </w:pPr>
    </w:p>
    <w:p w14:paraId="28075C1A" w14:textId="77777777" w:rsidR="00EF7C21" w:rsidRDefault="00EF7C21" w:rsidP="00EF7C21">
      <w:pPr>
        <w:wordWrap/>
        <w:spacing w:after="0" w:line="480" w:lineRule="auto"/>
        <w:ind w:firstLineChars="200" w:firstLine="480"/>
        <w:rPr>
          <w:rFonts w:ascii="Times" w:hAnsi="Times" w:cs="Times"/>
          <w:sz w:val="24"/>
          <w:szCs w:val="24"/>
        </w:rPr>
      </w:pPr>
    </w:p>
    <w:p w14:paraId="3D6523CB" w14:textId="77777777" w:rsidR="00EF7C21" w:rsidRDefault="00EF7C21" w:rsidP="00EF7C21">
      <w:pPr>
        <w:wordWrap/>
        <w:spacing w:after="0" w:line="480" w:lineRule="auto"/>
        <w:ind w:firstLineChars="200" w:firstLine="480"/>
        <w:rPr>
          <w:rFonts w:ascii="Times" w:hAnsi="Times" w:cs="Times"/>
          <w:sz w:val="24"/>
          <w:szCs w:val="24"/>
        </w:rPr>
      </w:pPr>
    </w:p>
    <w:p w14:paraId="75FDD321" w14:textId="77777777" w:rsidR="001202FF" w:rsidRPr="00EF7C21" w:rsidRDefault="001202FF" w:rsidP="00A251C0">
      <w:pPr>
        <w:wordWrap/>
        <w:spacing w:after="0" w:line="480" w:lineRule="auto"/>
        <w:rPr>
          <w:rFonts w:ascii="Times" w:hAnsi="Times" w:cs="Times"/>
          <w:b/>
          <w:sz w:val="24"/>
          <w:szCs w:val="24"/>
        </w:rPr>
      </w:pPr>
      <w:bookmarkStart w:id="2" w:name="_GoBack"/>
      <w:bookmarkEnd w:id="2"/>
      <w:r w:rsidRPr="00EF7C21">
        <w:rPr>
          <w:rFonts w:ascii="Times" w:hAnsi="Times" w:cs="Times" w:hint="eastAsia"/>
          <w:b/>
          <w:sz w:val="24"/>
          <w:szCs w:val="24"/>
        </w:rPr>
        <w:lastRenderedPageBreak/>
        <w:t>References</w:t>
      </w:r>
    </w:p>
    <w:p w14:paraId="25998C74" w14:textId="77777777" w:rsidR="00315AA0" w:rsidRPr="00315AA0" w:rsidRDefault="00AD59ED" w:rsidP="009259FF">
      <w:pPr>
        <w:wordWrap/>
        <w:adjustRightInd w:val="0"/>
        <w:spacing w:after="140" w:line="480" w:lineRule="auto"/>
        <w:rPr>
          <w:rFonts w:ascii="Times" w:hAnsi="Times" w:cs="Times"/>
          <w:noProof/>
          <w:kern w:val="0"/>
          <w:sz w:val="24"/>
          <w:szCs w:val="24"/>
        </w:rPr>
      </w:pPr>
      <w:r w:rsidRPr="00EF7C21">
        <w:rPr>
          <w:rFonts w:ascii="Times" w:hAnsi="Times" w:cs="Times"/>
          <w:b/>
        </w:rPr>
        <w:fldChar w:fldCharType="begin" w:fldLock="1"/>
      </w:r>
      <w:r w:rsidRPr="00EF7C21">
        <w:rPr>
          <w:rFonts w:ascii="Times" w:hAnsi="Times" w:cs="Times"/>
          <w:b/>
        </w:rPr>
        <w:instrText xml:space="preserve">ADDIN Mendeley Bibliography CSL_BIBLIOGRAPHY </w:instrText>
      </w:r>
      <w:r w:rsidRPr="00EF7C21">
        <w:rPr>
          <w:rFonts w:ascii="Times" w:hAnsi="Times" w:cs="Times"/>
          <w:b/>
        </w:rPr>
        <w:fldChar w:fldCharType="separate"/>
      </w:r>
    </w:p>
    <w:p w14:paraId="0EAE1489" w14:textId="77777777" w:rsidR="00315AA0" w:rsidRPr="009259FF" w:rsidRDefault="00A0047D" w:rsidP="009259FF">
      <w:pPr>
        <w:wordWrap/>
        <w:adjustRightInd w:val="0"/>
        <w:spacing w:after="0" w:line="480" w:lineRule="auto"/>
        <w:rPr>
          <w:rFonts w:ascii="Times" w:hAnsi="Times" w:cs="Times"/>
          <w:noProof/>
          <w:kern w:val="0"/>
          <w:sz w:val="24"/>
          <w:szCs w:val="24"/>
        </w:rPr>
      </w:pPr>
      <w:r w:rsidRPr="009259FF">
        <w:rPr>
          <w:rFonts w:ascii="Times" w:hAnsi="Times" w:cs="Times"/>
          <w:noProof/>
          <w:kern w:val="0"/>
          <w:sz w:val="24"/>
          <w:szCs w:val="24"/>
        </w:rPr>
        <w:t xml:space="preserve">[1] </w:t>
      </w:r>
      <w:r w:rsidR="00315AA0" w:rsidRPr="009259FF">
        <w:rPr>
          <w:rFonts w:ascii="Times" w:hAnsi="Times" w:cs="Times"/>
          <w:noProof/>
          <w:kern w:val="0"/>
          <w:sz w:val="24"/>
          <w:szCs w:val="24"/>
        </w:rPr>
        <w:t>M. Ren, H. Gorter, J. Michels, R. Andriessen, Ink Jet Technology for Large Area Organic Light-Emitting Diode and Organic Photovoltaic Applications, J. Imaging Sci. Technol. 55 (2011) 040301. doi:10.2352/J.ImagingSci.Technol.2011.55.4.040301.</w:t>
      </w:r>
    </w:p>
    <w:p w14:paraId="47568FCE" w14:textId="77777777" w:rsidR="00315AA0" w:rsidRPr="009259FF" w:rsidRDefault="00A0047D" w:rsidP="00D2454B">
      <w:pPr>
        <w:wordWrap/>
        <w:adjustRightInd w:val="0"/>
        <w:spacing w:after="0" w:line="480" w:lineRule="auto"/>
        <w:rPr>
          <w:rFonts w:ascii="Times" w:hAnsi="Times" w:cs="Times"/>
          <w:noProof/>
          <w:kern w:val="0"/>
          <w:sz w:val="24"/>
          <w:szCs w:val="24"/>
        </w:rPr>
      </w:pPr>
      <w:r w:rsidRPr="009259FF">
        <w:rPr>
          <w:rFonts w:ascii="Times" w:hAnsi="Times" w:cs="Times"/>
          <w:noProof/>
          <w:kern w:val="0"/>
          <w:sz w:val="24"/>
          <w:szCs w:val="24"/>
        </w:rPr>
        <w:t xml:space="preserve">[2] </w:t>
      </w:r>
      <w:r w:rsidR="00315AA0" w:rsidRPr="009259FF">
        <w:rPr>
          <w:rFonts w:ascii="Times" w:hAnsi="Times" w:cs="Times"/>
          <w:noProof/>
          <w:kern w:val="0"/>
          <w:sz w:val="24"/>
          <w:szCs w:val="24"/>
        </w:rPr>
        <w:t xml:space="preserve">J. Ha, J. Park, J. Ha, D. Kim, S. Chung, C. Lee, </w:t>
      </w:r>
      <w:r w:rsidR="00324F90" w:rsidRPr="00324F90">
        <w:rPr>
          <w:rFonts w:ascii="Times" w:hAnsi="Times" w:cs="Times"/>
          <w:noProof/>
          <w:color w:val="FF0000"/>
          <w:kern w:val="0"/>
          <w:sz w:val="24"/>
          <w:szCs w:val="24"/>
        </w:rPr>
        <w:t>Y. Hong</w:t>
      </w:r>
      <w:r w:rsidR="00315AA0" w:rsidRPr="009259FF">
        <w:rPr>
          <w:rFonts w:ascii="Times" w:hAnsi="Times" w:cs="Times"/>
          <w:noProof/>
          <w:kern w:val="0"/>
          <w:sz w:val="24"/>
          <w:szCs w:val="24"/>
        </w:rPr>
        <w:t>, Selectively modulated inkjet printing of highly conductive and transparent foldable polymer electrodes for flexible polymer light-emitting diode applications, Org. Electron. 19 (2015) 147–156. doi:10.1016/j.orgel.2015.01.017.</w:t>
      </w:r>
    </w:p>
    <w:p w14:paraId="5ED7A8FA"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[3] </w:t>
      </w:r>
      <w:r w:rsidR="00315AA0" w:rsidRPr="009259FF">
        <w:rPr>
          <w:rFonts w:ascii="Times" w:hAnsi="Times" w:cs="Times"/>
          <w:noProof/>
          <w:kern w:val="0"/>
          <w:sz w:val="24"/>
          <w:szCs w:val="24"/>
        </w:rPr>
        <w:t xml:space="preserve">S. Jung, A. Sou, K. Banger, D.-H. Ko, </w:t>
      </w:r>
      <w:r w:rsidR="00D8090B" w:rsidRPr="009259FF">
        <w:rPr>
          <w:rFonts w:ascii="Times" w:hAnsi="Times" w:cs="Times"/>
          <w:noProof/>
          <w:kern w:val="0"/>
          <w:sz w:val="24"/>
          <w:szCs w:val="24"/>
        </w:rPr>
        <w:t xml:space="preserve">P.C.Y. Chow, </w:t>
      </w:r>
      <w:r w:rsidR="00315AA0" w:rsidRPr="009259FF">
        <w:rPr>
          <w:rFonts w:ascii="Times" w:hAnsi="Times" w:cs="Times"/>
          <w:noProof/>
          <w:kern w:val="0"/>
          <w:sz w:val="24"/>
          <w:szCs w:val="24"/>
        </w:rPr>
        <w:t xml:space="preserve">C.R. McNeill, </w:t>
      </w:r>
      <w:r w:rsidR="00D8090B" w:rsidRPr="00324F90">
        <w:rPr>
          <w:rFonts w:ascii="Times" w:hAnsi="Times" w:cs="Times"/>
          <w:noProof/>
          <w:color w:val="FF0000"/>
          <w:kern w:val="0"/>
          <w:sz w:val="24"/>
          <w:szCs w:val="24"/>
        </w:rPr>
        <w:t>H. Sirringhaus</w:t>
      </w:r>
      <w:r w:rsidR="00315AA0" w:rsidRPr="00324F90">
        <w:rPr>
          <w:rFonts w:ascii="Times" w:hAnsi="Times" w:cs="Times"/>
          <w:noProof/>
          <w:color w:val="FF0000"/>
          <w:kern w:val="0"/>
          <w:sz w:val="24"/>
          <w:szCs w:val="24"/>
        </w:rPr>
        <w:t xml:space="preserve">, </w:t>
      </w:r>
      <w:r w:rsidR="00315AA0" w:rsidRPr="009259FF">
        <w:rPr>
          <w:rFonts w:ascii="Times" w:hAnsi="Times" w:cs="Times"/>
          <w:noProof/>
          <w:kern w:val="0"/>
          <w:sz w:val="24"/>
          <w:szCs w:val="24"/>
        </w:rPr>
        <w:t xml:space="preserve">All-Inkjet-Printed, All-Air-Processed Organic Solar Cells, Adv. Energy Mater. </w:t>
      </w:r>
      <w:r w:rsidR="005E1002" w:rsidRPr="005E1002">
        <w:rPr>
          <w:rFonts w:ascii="Times" w:hAnsi="Times" w:cs="Times"/>
          <w:noProof/>
          <w:color w:val="FF0000"/>
          <w:kern w:val="0"/>
          <w:sz w:val="24"/>
          <w:szCs w:val="24"/>
        </w:rPr>
        <w:t xml:space="preserve">4 </w:t>
      </w:r>
      <w:r w:rsidR="00315AA0" w:rsidRPr="009259FF">
        <w:rPr>
          <w:rFonts w:ascii="Times" w:hAnsi="Times" w:cs="Times"/>
          <w:noProof/>
          <w:kern w:val="0"/>
          <w:sz w:val="24"/>
          <w:szCs w:val="24"/>
        </w:rPr>
        <w:t>(2014) 1400432. doi:10.1002/aenm.</w:t>
      </w:r>
      <w:r w:rsidR="00315AA0" w:rsidRPr="005E1002">
        <w:rPr>
          <w:rFonts w:ascii="Times" w:hAnsi="Times" w:cs="Times"/>
          <w:noProof/>
          <w:kern w:val="0"/>
          <w:sz w:val="24"/>
          <w:szCs w:val="24"/>
        </w:rPr>
        <w:t>2014</w:t>
      </w:r>
      <w:r w:rsidR="005E1002" w:rsidRPr="005E1002">
        <w:rPr>
          <w:rFonts w:ascii="Times" w:hAnsi="Times" w:cs="Times"/>
          <w:noProof/>
          <w:kern w:val="0"/>
          <w:sz w:val="24"/>
          <w:szCs w:val="24"/>
        </w:rPr>
        <w:t>00432</w:t>
      </w:r>
      <w:r w:rsidR="00315AA0" w:rsidRPr="005E1002">
        <w:rPr>
          <w:rFonts w:ascii="Times" w:hAnsi="Times" w:cs="Times"/>
          <w:noProof/>
          <w:kern w:val="0"/>
          <w:sz w:val="24"/>
          <w:szCs w:val="24"/>
        </w:rPr>
        <w:t>.</w:t>
      </w:r>
    </w:p>
    <w:p w14:paraId="127A622E"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[4] </w:t>
      </w:r>
      <w:r w:rsidR="00315AA0" w:rsidRPr="009259FF">
        <w:rPr>
          <w:rFonts w:ascii="Times" w:hAnsi="Times" w:cs="Times"/>
          <w:noProof/>
          <w:kern w:val="0"/>
          <w:sz w:val="24"/>
          <w:szCs w:val="24"/>
        </w:rPr>
        <w:t>C.N. Hoth, P. Schilinsky, S.A. Choulis, C.J. Brabec, Printing highly efficient organic solar cells., Nano Lett. 8 (2008) 2806–2813. doi:10.1021/nl801365k.</w:t>
      </w:r>
    </w:p>
    <w:p w14:paraId="7C152CA3"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[5] </w:t>
      </w:r>
      <w:r w:rsidR="00315AA0" w:rsidRPr="009259FF">
        <w:rPr>
          <w:rFonts w:ascii="Times" w:hAnsi="Times" w:cs="Times"/>
          <w:noProof/>
          <w:kern w:val="0"/>
          <w:sz w:val="24"/>
          <w:szCs w:val="24"/>
        </w:rPr>
        <w:t xml:space="preserve">A. Sou, S. Jung, E. Gili, V. Pecunia, J. Joimel, G. Fichet, </w:t>
      </w:r>
      <w:r w:rsidR="00324F90" w:rsidRPr="00324F90">
        <w:rPr>
          <w:rFonts w:ascii="Times" w:hAnsi="Times" w:cs="Times"/>
          <w:noProof/>
          <w:color w:val="FF0000"/>
          <w:kern w:val="0"/>
          <w:sz w:val="24"/>
          <w:szCs w:val="24"/>
        </w:rPr>
        <w:t>H. Sirringhaus</w:t>
      </w:r>
      <w:r w:rsidR="00315AA0" w:rsidRPr="009259FF">
        <w:rPr>
          <w:rFonts w:ascii="Times" w:hAnsi="Times" w:cs="Times"/>
          <w:noProof/>
          <w:kern w:val="0"/>
          <w:sz w:val="24"/>
          <w:szCs w:val="24"/>
        </w:rPr>
        <w:t>, Programmable logic circuits for functional integrated smart plastic systems, Org. Electron. 15 (2014) 3111–3119. doi:10.1016/j.orgel.2014.08.032.</w:t>
      </w:r>
    </w:p>
    <w:p w14:paraId="535E76AE"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[6] </w:t>
      </w:r>
      <w:r w:rsidR="00315AA0" w:rsidRPr="009259FF">
        <w:rPr>
          <w:rFonts w:ascii="Times" w:hAnsi="Times" w:cs="Times"/>
          <w:noProof/>
          <w:kern w:val="0"/>
          <w:sz w:val="24"/>
          <w:szCs w:val="24"/>
        </w:rPr>
        <w:t xml:space="preserve">K.-J. Baeg, D. Khim, D.-Y. Kim, S.-W. Jung, J.B. Koo, I.-K. You, </w:t>
      </w:r>
      <w:r w:rsidR="00324F90" w:rsidRPr="00324F90">
        <w:rPr>
          <w:rFonts w:ascii="Times" w:hAnsi="Times" w:cs="Times"/>
          <w:noProof/>
          <w:color w:val="FF0000"/>
          <w:kern w:val="0"/>
          <w:sz w:val="24"/>
          <w:szCs w:val="24"/>
        </w:rPr>
        <w:t>H. Yan, A. Facchetti, T.-Y. Noh</w:t>
      </w:r>
      <w:r w:rsidR="00315AA0" w:rsidRPr="009259FF">
        <w:rPr>
          <w:rFonts w:ascii="Times" w:hAnsi="Times" w:cs="Times"/>
          <w:noProof/>
          <w:kern w:val="0"/>
          <w:sz w:val="24"/>
          <w:szCs w:val="24"/>
        </w:rPr>
        <w:t>, High speeds complementary integrated circuits fabricated with all-printed polymeric semiconductors, J. Polym. Sci. Part B Polym. Phys. 49 (2011) 62–67. doi:10.1002/polb.22148.</w:t>
      </w:r>
    </w:p>
    <w:p w14:paraId="69FBC8A6"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[7] </w:t>
      </w:r>
      <w:r w:rsidR="00315AA0" w:rsidRPr="009259FF">
        <w:rPr>
          <w:rFonts w:ascii="Times" w:hAnsi="Times" w:cs="Times"/>
          <w:noProof/>
          <w:kern w:val="0"/>
          <w:sz w:val="24"/>
          <w:szCs w:val="24"/>
        </w:rPr>
        <w:t>L. Basiricò, P. Cosseddu, B. Fraboni, A. Bonfiglio, Inkjet printing of transparent, flexible, organic transistors, Thin Solid Films. 520 (2011) 1291–1294. doi:10.1016/j.tsf.2011.04.188.</w:t>
      </w:r>
    </w:p>
    <w:p w14:paraId="7B4D8788"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[8] </w:t>
      </w:r>
      <w:r w:rsidR="00315AA0" w:rsidRPr="009259FF">
        <w:rPr>
          <w:rFonts w:ascii="Times" w:hAnsi="Times" w:cs="Times"/>
          <w:noProof/>
          <w:kern w:val="0"/>
          <w:sz w:val="24"/>
          <w:szCs w:val="24"/>
        </w:rPr>
        <w:t>Y. Jang, J. Jo, Y. Choi, K. Woo, S. Kwon, K. Kim, Oxidation effects of poly(3,4-</w:t>
      </w:r>
      <w:r w:rsidR="00315AA0" w:rsidRPr="009259FF">
        <w:rPr>
          <w:rFonts w:ascii="Times" w:hAnsi="Times" w:cs="Times"/>
          <w:noProof/>
          <w:kern w:val="0"/>
          <w:sz w:val="24"/>
          <w:szCs w:val="24"/>
        </w:rPr>
        <w:lastRenderedPageBreak/>
        <w:t xml:space="preserve">ethylenedioxythiophene)/poly(styrene sulfonate) electrodes on high-performance organic thin-film transistors, Appl. Phys. Express. 8 (2015) </w:t>
      </w:r>
      <w:r w:rsidR="00315AA0" w:rsidRPr="00817972">
        <w:rPr>
          <w:rFonts w:ascii="Times" w:hAnsi="Times" w:cs="Times"/>
          <w:noProof/>
          <w:kern w:val="0"/>
          <w:sz w:val="24"/>
          <w:szCs w:val="24"/>
        </w:rPr>
        <w:t>061601.</w:t>
      </w:r>
      <w:r w:rsidR="00315AA0" w:rsidRPr="009259FF">
        <w:rPr>
          <w:rFonts w:ascii="Times" w:hAnsi="Times" w:cs="Times"/>
          <w:noProof/>
          <w:kern w:val="0"/>
          <w:sz w:val="24"/>
          <w:szCs w:val="24"/>
        </w:rPr>
        <w:t xml:space="preserve"> doi:10.7567/APEX.8.061601.</w:t>
      </w:r>
    </w:p>
    <w:p w14:paraId="68555694"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[9] </w:t>
      </w:r>
      <w:r w:rsidR="00315AA0" w:rsidRPr="009259FF">
        <w:rPr>
          <w:rFonts w:ascii="Times" w:hAnsi="Times" w:cs="Times"/>
          <w:noProof/>
          <w:kern w:val="0"/>
          <w:sz w:val="24"/>
          <w:szCs w:val="24"/>
        </w:rPr>
        <w:t xml:space="preserve">Y. Kim, S. Cook, S.M. Tuladhar, S. </w:t>
      </w:r>
      <w:r w:rsidR="002D52A9" w:rsidRPr="002D52A9">
        <w:rPr>
          <w:rFonts w:ascii="Times" w:hAnsi="Times" w:cs="Times"/>
          <w:noProof/>
          <w:color w:val="FF0000"/>
          <w:kern w:val="0"/>
          <w:sz w:val="24"/>
          <w:szCs w:val="24"/>
        </w:rPr>
        <w:t>A</w:t>
      </w:r>
      <w:r w:rsidR="00315AA0" w:rsidRPr="009259FF">
        <w:rPr>
          <w:rFonts w:ascii="Times" w:hAnsi="Times" w:cs="Times"/>
          <w:noProof/>
          <w:kern w:val="0"/>
          <w:sz w:val="24"/>
          <w:szCs w:val="24"/>
        </w:rPr>
        <w:t xml:space="preserve">. Choulis, J. Nelson, J.R. Durrant, </w:t>
      </w:r>
      <w:r w:rsidR="002D52A9" w:rsidRPr="002D52A9">
        <w:rPr>
          <w:rFonts w:ascii="Times" w:hAnsi="Times" w:cs="Times"/>
          <w:noProof/>
          <w:color w:val="FF0000"/>
          <w:kern w:val="0"/>
          <w:sz w:val="24"/>
          <w:szCs w:val="24"/>
        </w:rPr>
        <w:t>D.D.C. Bradley, M. Giles, I. McCulloch, C.-S. Ha, M. Ree</w:t>
      </w:r>
      <w:r w:rsidR="00315AA0" w:rsidRPr="009259FF">
        <w:rPr>
          <w:rFonts w:ascii="Times" w:hAnsi="Times" w:cs="Times"/>
          <w:noProof/>
          <w:kern w:val="0"/>
          <w:sz w:val="24"/>
          <w:szCs w:val="24"/>
        </w:rPr>
        <w:t>, A strong regioregularity effect in self-organizing conjugated polymer films and high-efficiency polythiophene:fullerene solar cells, Nat. Mater. 5 (2006) 197–203. doi:10.1038/nmat1574.</w:t>
      </w:r>
    </w:p>
    <w:p w14:paraId="2CE75471"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[10] </w:t>
      </w:r>
      <w:r w:rsidR="00315AA0" w:rsidRPr="009259FF">
        <w:rPr>
          <w:rFonts w:ascii="Times" w:hAnsi="Times" w:cs="Times"/>
          <w:noProof/>
          <w:kern w:val="0"/>
          <w:sz w:val="24"/>
          <w:szCs w:val="24"/>
        </w:rPr>
        <w:t xml:space="preserve">S. Zhang, P. Kumar, A.S. Nouas, L. Fontaine, H. Tang, F. Cicoira, Solvent-induced changes in PEDOT:PSS films for organic electrochemical transistors, APL Mater. 3 (2015) </w:t>
      </w:r>
      <w:r w:rsidR="00315AA0" w:rsidRPr="00817972">
        <w:rPr>
          <w:rFonts w:ascii="Times" w:hAnsi="Times" w:cs="Times"/>
          <w:noProof/>
          <w:kern w:val="0"/>
          <w:sz w:val="24"/>
          <w:szCs w:val="24"/>
        </w:rPr>
        <w:t>014911</w:t>
      </w:r>
      <w:r w:rsidR="00315AA0" w:rsidRPr="009259FF">
        <w:rPr>
          <w:rFonts w:ascii="Times" w:hAnsi="Times" w:cs="Times"/>
          <w:noProof/>
          <w:kern w:val="0"/>
          <w:sz w:val="24"/>
          <w:szCs w:val="24"/>
        </w:rPr>
        <w:t>. doi:10.1063/1.4905154.</w:t>
      </w:r>
    </w:p>
    <w:p w14:paraId="419F4360"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[11] </w:t>
      </w:r>
      <w:r w:rsidR="00315AA0" w:rsidRPr="009259FF">
        <w:rPr>
          <w:rFonts w:ascii="Times" w:hAnsi="Times" w:cs="Times"/>
          <w:noProof/>
          <w:kern w:val="0"/>
          <w:sz w:val="24"/>
          <w:szCs w:val="24"/>
        </w:rPr>
        <w:t>Q. Wei, M. Mukaida, Y. Naitoh, T. Ishida, Morphological Change and Mobility Enhancement in PEDOT:PSS by Adding Co-solvents, Adv. Mater. 25 (2013) 2831–2836. doi:10.1002/adma.201205158.</w:t>
      </w:r>
    </w:p>
    <w:p w14:paraId="15E888ED"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[12] </w:t>
      </w:r>
      <w:r w:rsidR="00315AA0" w:rsidRPr="009259FF">
        <w:rPr>
          <w:rFonts w:ascii="Times" w:hAnsi="Times" w:cs="Times"/>
          <w:noProof/>
          <w:kern w:val="0"/>
          <w:sz w:val="24"/>
          <w:szCs w:val="24"/>
        </w:rPr>
        <w:t>T. Chou, S. Chen, Y. Chiang, Y. Lin, C. Chao, Highly conductive PEDOT:PSS films by post-treatment with dimethyl sulfoxide for ITO-free liquid crystal display, J. Mater. Chem. C. 3 (2015) 3760–3766. doi:10.1039/C5TC00276A.</w:t>
      </w:r>
    </w:p>
    <w:p w14:paraId="14D9B7C7"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[13] </w:t>
      </w:r>
      <w:r w:rsidR="00315AA0" w:rsidRPr="009259FF">
        <w:rPr>
          <w:rFonts w:ascii="Times" w:hAnsi="Times" w:cs="Times"/>
          <w:noProof/>
          <w:kern w:val="0"/>
          <w:sz w:val="24"/>
          <w:szCs w:val="24"/>
        </w:rPr>
        <w:t>Y.H. Kim, C. Sachse, M.L. Machala, C. May, L. Müller-Meskamp, K. Leo, Highly Conductive PEDOT:PSS Electrode with Optimized Solvent and Thermal Post-Treatment for ITO-Free Organic Solar Cells, Adv. Funct. Mater. 21 (2011) 1076–1081. doi:10.1002/adfm.201002290.</w:t>
      </w:r>
    </w:p>
    <w:p w14:paraId="7F6C124C" w14:textId="77777777" w:rsidR="00315AA0" w:rsidRPr="009259FF" w:rsidRDefault="009259FF" w:rsidP="009259FF">
      <w:pPr>
        <w:wordWrap/>
        <w:adjustRightInd w:val="0"/>
        <w:spacing w:after="0" w:line="480" w:lineRule="auto"/>
        <w:rPr>
          <w:rFonts w:ascii="Times" w:hAnsi="Times" w:cs="Times"/>
          <w:noProof/>
          <w:kern w:val="0"/>
          <w:sz w:val="24"/>
          <w:szCs w:val="24"/>
        </w:rPr>
      </w:pPr>
      <w:r>
        <w:rPr>
          <w:rFonts w:ascii="Times" w:hAnsi="Times" w:cs="Times"/>
          <w:noProof/>
          <w:kern w:val="0"/>
          <w:sz w:val="24"/>
          <w:szCs w:val="24"/>
        </w:rPr>
        <w:t xml:space="preserve">[14] </w:t>
      </w:r>
      <w:r w:rsidR="00315AA0" w:rsidRPr="009259FF">
        <w:rPr>
          <w:rFonts w:ascii="Times" w:hAnsi="Times" w:cs="Times"/>
          <w:noProof/>
          <w:kern w:val="0"/>
          <w:sz w:val="24"/>
          <w:szCs w:val="24"/>
        </w:rPr>
        <w:t>D. Alemu, H.-Y. Wei, K.-C. Ho, C.-W. Chu, Highly conductive PEDOT:PSS electrode by simple film treatment with methanol for ITO-free polymer solar cells, Energy Environ. Sci. 5 (2012) 9662</w:t>
      </w:r>
      <w:r w:rsidR="005E1002" w:rsidRPr="005E1002">
        <w:rPr>
          <w:rFonts w:ascii="Times" w:hAnsi="Times" w:cs="Times"/>
          <w:noProof/>
          <w:color w:val="FF0000"/>
          <w:kern w:val="0"/>
          <w:sz w:val="24"/>
          <w:szCs w:val="24"/>
        </w:rPr>
        <w:t>-9671</w:t>
      </w:r>
      <w:r w:rsidR="00315AA0" w:rsidRPr="009259FF">
        <w:rPr>
          <w:rFonts w:ascii="Times" w:hAnsi="Times" w:cs="Times"/>
          <w:noProof/>
          <w:kern w:val="0"/>
          <w:sz w:val="24"/>
          <w:szCs w:val="24"/>
        </w:rPr>
        <w:t>. doi:10.1039/c2ee22595f.</w:t>
      </w:r>
    </w:p>
    <w:p w14:paraId="7006F8F9" w14:textId="77777777" w:rsidR="00A0047D" w:rsidRDefault="009259FF" w:rsidP="009259FF">
      <w:pPr>
        <w:wordWrap/>
        <w:adjustRightInd w:val="0"/>
        <w:spacing w:after="0" w:line="480" w:lineRule="auto"/>
        <w:rPr>
          <w:rFonts w:ascii="굴림" w:eastAsia="굴림" w:hAnsi="굴림" w:cs="굴림"/>
          <w:kern w:val="0"/>
          <w:sz w:val="24"/>
          <w:szCs w:val="24"/>
        </w:rPr>
      </w:pPr>
      <w:r>
        <w:rPr>
          <w:rFonts w:ascii="Times" w:hAnsi="Times" w:cs="Times"/>
          <w:noProof/>
          <w:kern w:val="0"/>
          <w:sz w:val="24"/>
          <w:szCs w:val="24"/>
        </w:rPr>
        <w:t xml:space="preserve">[15] </w:t>
      </w:r>
      <w:r w:rsidR="00315AA0" w:rsidRPr="009259FF">
        <w:rPr>
          <w:rFonts w:ascii="Times" w:hAnsi="Times" w:cs="Times"/>
          <w:noProof/>
          <w:kern w:val="0"/>
          <w:sz w:val="24"/>
          <w:szCs w:val="24"/>
        </w:rPr>
        <w:t>S. Jung, A. Sou, E. Gili, H. Sirringhaus, Inkjet-printed resistors with a wide resistance range for printed read-only memory applications, Org. Electron. 14 (2013) 699–702. doi:10.1016/j.orgel.2012.12.034.</w:t>
      </w:r>
      <w:r w:rsidR="00AD59ED" w:rsidRPr="00EF7C21">
        <w:rPr>
          <w:rFonts w:ascii="Times" w:hAnsi="Times" w:cs="Times"/>
          <w:b/>
        </w:rPr>
        <w:fldChar w:fldCharType="end"/>
      </w:r>
      <w:r w:rsidR="00A0047D">
        <w:br w:type="page"/>
      </w:r>
    </w:p>
    <w:p w14:paraId="568A62F7" w14:textId="77777777" w:rsidR="00BB18F5" w:rsidRPr="00EF7C21" w:rsidRDefault="006336CA" w:rsidP="00D85027">
      <w:pPr>
        <w:pStyle w:val="a3"/>
        <w:spacing w:line="480" w:lineRule="auto"/>
        <w:ind w:left="640" w:hanging="640"/>
        <w:jc w:val="center"/>
        <w:divId w:val="1156651282"/>
        <w:rPr>
          <w:rFonts w:ascii="Times" w:hAnsi="Times" w:cs="Times"/>
          <w:b/>
        </w:rPr>
      </w:pPr>
      <w:r w:rsidRPr="00EF7C21">
        <w:object w:dxaOrig="9725" w:dyaOrig="6481" w14:anchorId="7E418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212.25pt" o:ole="" o:preferrelative="f">
            <v:imagedata r:id="rId11" o:title=""/>
          </v:shape>
          <o:OLEObject Type="Embed" ProgID="Photoshop.Image.13" ShapeID="_x0000_i1025" DrawAspect="Content" ObjectID="_1520289555" r:id="rId12">
            <o:FieldCodes>\s</o:FieldCodes>
          </o:OLEObject>
        </w:object>
      </w:r>
    </w:p>
    <w:p w14:paraId="160376F9" w14:textId="77777777" w:rsidR="00BB18F5" w:rsidRPr="00EF7C21" w:rsidRDefault="00BB18F5" w:rsidP="00D85027">
      <w:pPr>
        <w:pStyle w:val="a3"/>
        <w:spacing w:line="480" w:lineRule="auto"/>
        <w:ind w:left="640" w:hanging="640"/>
        <w:jc w:val="center"/>
        <w:divId w:val="1156651282"/>
        <w:rPr>
          <w:rFonts w:ascii="Times" w:hAnsi="Times" w:cs="Times"/>
        </w:rPr>
      </w:pPr>
      <w:r w:rsidRPr="00EF7C21">
        <w:rPr>
          <w:rFonts w:ascii="Times" w:hAnsi="Times" w:cs="Times" w:hint="eastAsia"/>
        </w:rPr>
        <w:t xml:space="preserve">Figure 1. </w:t>
      </w:r>
      <w:r w:rsidR="00D85027" w:rsidRPr="00EF7C21">
        <w:rPr>
          <w:rFonts w:ascii="Times" w:hAnsi="Times" w:cs="Times" w:hint="eastAsia"/>
        </w:rPr>
        <w:t xml:space="preserve">Variation in film thickness against drop spacing for printed </w:t>
      </w:r>
      <w:proofErr w:type="gramStart"/>
      <w:r w:rsidR="00D85027" w:rsidRPr="00EF7C21">
        <w:rPr>
          <w:rFonts w:ascii="Times" w:hAnsi="Times" w:cs="Times" w:hint="eastAsia"/>
        </w:rPr>
        <w:t>PEDOT:PSS</w:t>
      </w:r>
      <w:proofErr w:type="gramEnd"/>
    </w:p>
    <w:p w14:paraId="1DF7EEBF" w14:textId="77777777" w:rsidR="00BB18F5" w:rsidRPr="00EF7C21" w:rsidRDefault="00BB18F5" w:rsidP="00D85027">
      <w:pPr>
        <w:pStyle w:val="a3"/>
        <w:spacing w:line="480" w:lineRule="auto"/>
        <w:ind w:left="640" w:hanging="640"/>
        <w:divId w:val="1156651282"/>
        <w:rPr>
          <w:rFonts w:ascii="Times" w:hAnsi="Times" w:cs="Times"/>
          <w:b/>
        </w:rPr>
      </w:pPr>
    </w:p>
    <w:p w14:paraId="4B8EE962" w14:textId="77777777" w:rsidR="00BB18F5" w:rsidRPr="00EF7C21" w:rsidRDefault="000719D5" w:rsidP="00D85027">
      <w:pPr>
        <w:pStyle w:val="a3"/>
        <w:spacing w:line="480" w:lineRule="auto"/>
        <w:ind w:left="640" w:hanging="640"/>
        <w:jc w:val="center"/>
        <w:divId w:val="1156651282"/>
        <w:rPr>
          <w:rFonts w:ascii="Times" w:hAnsi="Times" w:cs="Times"/>
          <w:b/>
        </w:rPr>
      </w:pPr>
      <w:r w:rsidRPr="00EF7C21">
        <w:object w:dxaOrig="8645" w:dyaOrig="6481" w14:anchorId="327E9D87">
          <v:shape id="_x0000_i1026" type="#_x0000_t75" style="width:282.7pt;height:212.25pt" o:ole="">
            <v:imagedata r:id="rId13" o:title=""/>
          </v:shape>
          <o:OLEObject Type="Embed" ProgID="Photoshop.Image.13" ShapeID="_x0000_i1026" DrawAspect="Content" ObjectID="_1520289556" r:id="rId14">
            <o:FieldCodes>\s</o:FieldCodes>
          </o:OLEObject>
        </w:object>
      </w:r>
    </w:p>
    <w:p w14:paraId="449C1FD4" w14:textId="77777777" w:rsidR="00BB18F5" w:rsidRPr="00EF7C21" w:rsidRDefault="00BB18F5" w:rsidP="00520FBB">
      <w:pPr>
        <w:pStyle w:val="a3"/>
        <w:spacing w:line="480" w:lineRule="auto"/>
        <w:ind w:left="640" w:hanging="640"/>
        <w:jc w:val="both"/>
        <w:divId w:val="1156651282"/>
        <w:rPr>
          <w:rFonts w:ascii="Times" w:hAnsi="Times" w:cs="Times"/>
        </w:rPr>
      </w:pPr>
      <w:r w:rsidRPr="00EF7C21">
        <w:rPr>
          <w:rFonts w:ascii="Times" w:hAnsi="Times" w:cs="Times" w:hint="eastAsia"/>
        </w:rPr>
        <w:t xml:space="preserve">Figure 2. </w:t>
      </w:r>
      <w:r w:rsidR="00D85027" w:rsidRPr="00EF7C21">
        <w:rPr>
          <w:rFonts w:ascii="Times" w:hAnsi="Times" w:cs="Times" w:hint="eastAsia"/>
        </w:rPr>
        <w:t xml:space="preserve">Comparison of conductivities of various </w:t>
      </w:r>
      <w:proofErr w:type="gramStart"/>
      <w:r w:rsidR="00D85027" w:rsidRPr="00EF7C21">
        <w:rPr>
          <w:rFonts w:ascii="Times" w:hAnsi="Times" w:cs="Times" w:hint="eastAsia"/>
        </w:rPr>
        <w:t>PEDOT:PSS</w:t>
      </w:r>
      <w:proofErr w:type="gramEnd"/>
      <w:r w:rsidR="00D85027" w:rsidRPr="00EF7C21">
        <w:rPr>
          <w:rFonts w:ascii="Times" w:hAnsi="Times" w:cs="Times" w:hint="eastAsia"/>
        </w:rPr>
        <w:t xml:space="preserve"> films formed by different processes.</w:t>
      </w:r>
    </w:p>
    <w:p w14:paraId="347DEFF1" w14:textId="77777777" w:rsidR="00BB18F5" w:rsidRPr="00EF7C21" w:rsidRDefault="00BB18F5" w:rsidP="00D85027">
      <w:pPr>
        <w:pStyle w:val="a3"/>
        <w:spacing w:line="480" w:lineRule="auto"/>
        <w:ind w:left="640" w:hanging="640"/>
        <w:jc w:val="center"/>
        <w:divId w:val="1156651282"/>
        <w:rPr>
          <w:rFonts w:ascii="Times" w:hAnsi="Times" w:cs="Times"/>
          <w:b/>
        </w:rPr>
      </w:pPr>
    </w:p>
    <w:p w14:paraId="5E6AC7EA" w14:textId="77777777" w:rsidR="00BB18F5" w:rsidRPr="00EF7C21" w:rsidRDefault="00BB18F5" w:rsidP="00D85027">
      <w:pPr>
        <w:pStyle w:val="a3"/>
        <w:spacing w:line="480" w:lineRule="auto"/>
        <w:ind w:left="640" w:hanging="640"/>
        <w:jc w:val="center"/>
        <w:divId w:val="1156651282"/>
        <w:rPr>
          <w:rFonts w:ascii="Times" w:hAnsi="Times" w:cs="Times"/>
          <w:b/>
        </w:rPr>
      </w:pPr>
    </w:p>
    <w:p w14:paraId="41845445" w14:textId="77777777" w:rsidR="00BB18F5" w:rsidRPr="00EF7C21" w:rsidRDefault="009A0A53" w:rsidP="00D85027">
      <w:pPr>
        <w:pStyle w:val="a3"/>
        <w:spacing w:line="480" w:lineRule="auto"/>
        <w:ind w:left="640" w:hanging="640"/>
        <w:jc w:val="center"/>
        <w:divId w:val="1156651282"/>
        <w:rPr>
          <w:rFonts w:ascii="Times" w:hAnsi="Times" w:cs="Times"/>
          <w:b/>
        </w:rPr>
      </w:pPr>
      <w:r w:rsidRPr="00EF7C21">
        <w:object w:dxaOrig="9725" w:dyaOrig="5401" w14:anchorId="3E6E0634">
          <v:shape id="_x0000_i1027" type="#_x0000_t75" style="width:283.5pt;height:157.45pt" o:ole="">
            <v:imagedata r:id="rId15" o:title=""/>
          </v:shape>
          <o:OLEObject Type="Embed" ProgID="Photoshop.Image.13" ShapeID="_x0000_i1027" DrawAspect="Content" ObjectID="_1520289557" r:id="rId16">
            <o:FieldCodes>\s</o:FieldCodes>
          </o:OLEObject>
        </w:object>
      </w:r>
    </w:p>
    <w:p w14:paraId="0CA1A300" w14:textId="77777777" w:rsidR="00BB18F5" w:rsidRPr="00EF7C21" w:rsidRDefault="00BB18F5" w:rsidP="00D85027">
      <w:pPr>
        <w:pStyle w:val="a3"/>
        <w:spacing w:line="480" w:lineRule="auto"/>
        <w:ind w:left="640" w:hanging="640"/>
        <w:jc w:val="both"/>
        <w:divId w:val="1156651282"/>
        <w:rPr>
          <w:rFonts w:ascii="Times" w:hAnsi="Times" w:cs="Times"/>
        </w:rPr>
      </w:pPr>
      <w:r w:rsidRPr="00EF7C21">
        <w:rPr>
          <w:rFonts w:ascii="Times" w:hAnsi="Times" w:cs="Times" w:hint="eastAsia"/>
        </w:rPr>
        <w:t xml:space="preserve">Figure 3. </w:t>
      </w:r>
      <w:r w:rsidR="00D85027" w:rsidRPr="00EF7C21">
        <w:rPr>
          <w:rFonts w:ascii="Times" w:hAnsi="Times" w:cs="Times" w:hint="eastAsia"/>
        </w:rPr>
        <w:t xml:space="preserve">AFM phase images of (a) pristine </w:t>
      </w:r>
      <w:proofErr w:type="gramStart"/>
      <w:r w:rsidR="00D85027" w:rsidRPr="00EF7C21">
        <w:rPr>
          <w:rFonts w:ascii="Times" w:hAnsi="Times" w:cs="Times" w:hint="eastAsia"/>
        </w:rPr>
        <w:t>PEDOT:PSS</w:t>
      </w:r>
      <w:proofErr w:type="gramEnd"/>
      <w:r w:rsidR="00D85027" w:rsidRPr="00EF7C21">
        <w:rPr>
          <w:rFonts w:ascii="Times" w:hAnsi="Times" w:cs="Times" w:hint="eastAsia"/>
        </w:rPr>
        <w:t xml:space="preserve"> (spin-coated) (b) m-PEDOT:PSS with post-processing (inkjet-printed)</w:t>
      </w:r>
    </w:p>
    <w:p w14:paraId="2FF6F8DD" w14:textId="77777777" w:rsidR="00BB18F5" w:rsidRPr="00EF7C21" w:rsidRDefault="00BB18F5" w:rsidP="00D85027">
      <w:pPr>
        <w:pStyle w:val="a3"/>
        <w:spacing w:line="480" w:lineRule="auto"/>
        <w:ind w:left="640" w:hanging="640"/>
        <w:jc w:val="center"/>
        <w:divId w:val="1156651282"/>
        <w:rPr>
          <w:rFonts w:ascii="Times" w:hAnsi="Times" w:cs="Times"/>
          <w:b/>
        </w:rPr>
      </w:pPr>
    </w:p>
    <w:p w14:paraId="30B6032A" w14:textId="77777777" w:rsidR="00D85027" w:rsidRPr="00EF7C21" w:rsidRDefault="00D85027" w:rsidP="00D85027">
      <w:pPr>
        <w:pStyle w:val="a3"/>
        <w:spacing w:line="480" w:lineRule="auto"/>
        <w:ind w:left="640" w:hanging="640"/>
        <w:jc w:val="center"/>
        <w:divId w:val="1156651282"/>
        <w:rPr>
          <w:rFonts w:ascii="Times" w:hAnsi="Times" w:cs="Times"/>
          <w:b/>
        </w:rPr>
      </w:pPr>
    </w:p>
    <w:p w14:paraId="51A423AB" w14:textId="77777777" w:rsidR="00BB18F5" w:rsidRPr="00EF7C21" w:rsidRDefault="009A0A53" w:rsidP="00D85027">
      <w:pPr>
        <w:pStyle w:val="a3"/>
        <w:spacing w:line="480" w:lineRule="auto"/>
        <w:ind w:left="640" w:hanging="640"/>
        <w:jc w:val="center"/>
        <w:divId w:val="1156651282"/>
        <w:rPr>
          <w:rFonts w:ascii="Times" w:hAnsi="Times" w:cs="Times"/>
          <w:b/>
        </w:rPr>
      </w:pPr>
      <w:r w:rsidRPr="00EF7C21">
        <w:object w:dxaOrig="8644" w:dyaOrig="6480" w14:anchorId="1DF0E1A5">
          <v:shape id="_x0000_i1028" type="#_x0000_t75" style="width:282.65pt;height:212.2pt" o:ole="" o:preferrelative="f">
            <v:imagedata r:id="rId17" o:title=""/>
          </v:shape>
          <o:OLEObject Type="Embed" ProgID="Photoshop.Image.13" ShapeID="_x0000_i1028" DrawAspect="Content" ObjectID="_1520289558" r:id="rId18">
            <o:FieldCodes>\s</o:FieldCodes>
          </o:OLEObject>
        </w:object>
      </w:r>
    </w:p>
    <w:p w14:paraId="20F946EB" w14:textId="77777777" w:rsidR="00BB18F5" w:rsidRPr="00EF7C21" w:rsidRDefault="00BB18F5" w:rsidP="00D85027">
      <w:pPr>
        <w:pStyle w:val="a3"/>
        <w:spacing w:line="480" w:lineRule="auto"/>
        <w:ind w:left="640" w:hanging="640"/>
        <w:jc w:val="center"/>
        <w:divId w:val="1156651282"/>
        <w:rPr>
          <w:rFonts w:ascii="Times" w:hAnsi="Times" w:cs="Times"/>
        </w:rPr>
      </w:pPr>
      <w:r w:rsidRPr="00EF7C21">
        <w:rPr>
          <w:rFonts w:ascii="Times" w:hAnsi="Times" w:cs="Times" w:hint="eastAsia"/>
        </w:rPr>
        <w:t xml:space="preserve">Figure 4. </w:t>
      </w:r>
      <w:r w:rsidR="00D85027" w:rsidRPr="00EF7C21">
        <w:rPr>
          <w:rFonts w:ascii="Times" w:hAnsi="Times" w:cs="Times" w:hint="eastAsia"/>
        </w:rPr>
        <w:t xml:space="preserve">XPS of </w:t>
      </w:r>
      <w:r w:rsidR="00AB33AA" w:rsidRPr="00EF7C21">
        <w:rPr>
          <w:rFonts w:ascii="Times" w:hAnsi="Times" w:cs="Times"/>
        </w:rPr>
        <w:t>pristine</w:t>
      </w:r>
      <w:r w:rsidR="00AB33AA" w:rsidRPr="00EF7C21">
        <w:rPr>
          <w:rFonts w:ascii="Times" w:hAnsi="Times" w:cs="Times" w:hint="eastAsia"/>
        </w:rPr>
        <w:t xml:space="preserve"> </w:t>
      </w:r>
      <w:proofErr w:type="gramStart"/>
      <w:r w:rsidR="00D85027" w:rsidRPr="00EF7C21">
        <w:rPr>
          <w:rFonts w:ascii="Times" w:hAnsi="Times" w:cs="Times" w:hint="eastAsia"/>
        </w:rPr>
        <w:t>PEDOT:PSS</w:t>
      </w:r>
      <w:proofErr w:type="gramEnd"/>
      <w:r w:rsidR="00D85027" w:rsidRPr="00EF7C21">
        <w:rPr>
          <w:rFonts w:ascii="Times" w:hAnsi="Times" w:cs="Times" w:hint="eastAsia"/>
        </w:rPr>
        <w:t xml:space="preserve"> and m-PEDOT:PSS with post-processing</w:t>
      </w:r>
    </w:p>
    <w:p w14:paraId="16225926" w14:textId="77777777" w:rsidR="00BB18F5" w:rsidRPr="00EF7C21" w:rsidRDefault="00BB18F5" w:rsidP="00D85027">
      <w:pPr>
        <w:pStyle w:val="a3"/>
        <w:spacing w:line="480" w:lineRule="auto"/>
        <w:ind w:left="640" w:hanging="640"/>
        <w:jc w:val="center"/>
        <w:divId w:val="1156651282"/>
        <w:rPr>
          <w:rFonts w:ascii="Times" w:hAnsi="Times" w:cs="Times"/>
          <w:b/>
        </w:rPr>
      </w:pPr>
    </w:p>
    <w:p w14:paraId="3EC2CDFD" w14:textId="77777777" w:rsidR="00BB18F5" w:rsidRPr="00EF7C21" w:rsidRDefault="00BB18F5" w:rsidP="00D85027">
      <w:pPr>
        <w:pStyle w:val="a3"/>
        <w:spacing w:line="480" w:lineRule="auto"/>
        <w:ind w:left="640" w:hanging="640"/>
        <w:jc w:val="center"/>
        <w:divId w:val="1156651282"/>
        <w:rPr>
          <w:rFonts w:ascii="Times" w:hAnsi="Times" w:cs="Times"/>
          <w:b/>
        </w:rPr>
      </w:pPr>
    </w:p>
    <w:p w14:paraId="52652BD1" w14:textId="77777777" w:rsidR="00040F63" w:rsidRPr="00EF7C21" w:rsidRDefault="00E4354C" w:rsidP="00D85027">
      <w:pPr>
        <w:pStyle w:val="a3"/>
        <w:spacing w:line="480" w:lineRule="auto"/>
        <w:ind w:left="640" w:hanging="640"/>
        <w:jc w:val="center"/>
        <w:divId w:val="1156651282"/>
        <w:rPr>
          <w:rFonts w:ascii="Times" w:hAnsi="Times" w:cs="Times"/>
          <w:b/>
        </w:rPr>
      </w:pPr>
      <w:r w:rsidRPr="00EF7C21">
        <w:object w:dxaOrig="8644" w:dyaOrig="4320" w14:anchorId="3D0D27DF">
          <v:shape id="_x0000_i1029" type="#_x0000_t75" style="width:432.2pt;height:3in" o:ole="">
            <v:imagedata r:id="rId19" o:title=""/>
          </v:shape>
          <o:OLEObject Type="Embed" ProgID="Photoshop.Image.13" ShapeID="_x0000_i1029" DrawAspect="Content" ObjectID="_1520289559" r:id="rId20">
            <o:FieldCodes>\s</o:FieldCodes>
          </o:OLEObject>
        </w:object>
      </w:r>
    </w:p>
    <w:p w14:paraId="0E4EC0A7" w14:textId="77777777" w:rsidR="00BB18F5" w:rsidRPr="00EF7C21" w:rsidRDefault="00BB18F5" w:rsidP="00D85027">
      <w:pPr>
        <w:pStyle w:val="a3"/>
        <w:spacing w:line="480" w:lineRule="auto"/>
        <w:ind w:left="640" w:hanging="640"/>
        <w:jc w:val="both"/>
        <w:divId w:val="1156651282"/>
        <w:rPr>
          <w:rFonts w:ascii="Times" w:hAnsi="Times" w:cs="Times"/>
        </w:rPr>
      </w:pPr>
      <w:r w:rsidRPr="00EF7C21">
        <w:rPr>
          <w:rFonts w:ascii="Times" w:hAnsi="Times" w:cs="Times" w:hint="eastAsia"/>
        </w:rPr>
        <w:t xml:space="preserve">Figure 5. </w:t>
      </w:r>
      <w:r w:rsidR="00DF3FF9" w:rsidRPr="00EF7C21">
        <w:rPr>
          <w:rFonts w:ascii="Times" w:hAnsi="Times" w:cs="Times" w:hint="eastAsia"/>
        </w:rPr>
        <w:t xml:space="preserve">(a) </w:t>
      </w:r>
      <w:r w:rsidR="00DF3FF9" w:rsidRPr="00EF7C21">
        <w:rPr>
          <w:rFonts w:ascii="Times" w:hAnsi="Times" w:cs="Times"/>
          <w:i/>
        </w:rPr>
        <w:t>J-</w:t>
      </w:r>
      <w:r w:rsidR="00AB33AA" w:rsidRPr="00EF7C21">
        <w:rPr>
          <w:rFonts w:ascii="Times" w:hAnsi="Times" w:cs="Times"/>
          <w:i/>
        </w:rPr>
        <w:t>V</w:t>
      </w:r>
      <w:r w:rsidR="00DF3FF9" w:rsidRPr="00EF7C21">
        <w:rPr>
          <w:rFonts w:ascii="Times" w:hAnsi="Times" w:cs="Times"/>
          <w:i/>
        </w:rPr>
        <w:t>-L</w:t>
      </w:r>
      <w:r w:rsidR="00DF3FF9" w:rsidRPr="00EF7C21">
        <w:rPr>
          <w:rFonts w:ascii="Times" w:hAnsi="Times" w:cs="Times" w:hint="eastAsia"/>
        </w:rPr>
        <w:t xml:space="preserve"> performance of an </w:t>
      </w:r>
      <w:r w:rsidR="00D85027" w:rsidRPr="00EF7C21">
        <w:rPr>
          <w:rFonts w:ascii="Times" w:hAnsi="Times" w:cs="Times" w:hint="eastAsia"/>
        </w:rPr>
        <w:t>inkjet-printed OLED device (b) a</w:t>
      </w:r>
      <w:r w:rsidR="00DF3FF9" w:rsidRPr="00EF7C21">
        <w:rPr>
          <w:rFonts w:ascii="Times" w:hAnsi="Times" w:cs="Times" w:hint="eastAsia"/>
        </w:rPr>
        <w:t xml:space="preserve">n image of the </w:t>
      </w:r>
      <w:r w:rsidR="00DF3FF9" w:rsidRPr="00EF7C21">
        <w:rPr>
          <w:rFonts w:ascii="Times" w:hAnsi="Times" w:cs="Times"/>
        </w:rPr>
        <w:t>device</w:t>
      </w:r>
      <w:r w:rsidR="00DF3FF9" w:rsidRPr="00EF7C21">
        <w:rPr>
          <w:rFonts w:ascii="Times" w:hAnsi="Times" w:cs="Times" w:hint="eastAsia"/>
        </w:rPr>
        <w:t>. m-</w:t>
      </w:r>
      <w:proofErr w:type="gramStart"/>
      <w:r w:rsidR="00DF3FF9" w:rsidRPr="00EF7C21">
        <w:rPr>
          <w:rFonts w:ascii="Times" w:hAnsi="Times" w:cs="Times" w:hint="eastAsia"/>
        </w:rPr>
        <w:t>PEDOT:PSS</w:t>
      </w:r>
      <w:proofErr w:type="gramEnd"/>
      <w:r w:rsidR="00DF3FF9" w:rsidRPr="00EF7C21">
        <w:rPr>
          <w:rFonts w:ascii="Times" w:hAnsi="Times" w:cs="Times" w:hint="eastAsia"/>
        </w:rPr>
        <w:t xml:space="preserve"> anodes patterned by inkjet-printing are clearly seen from the image.</w:t>
      </w:r>
    </w:p>
    <w:sectPr w:rsidR="00BB18F5" w:rsidRPr="00EF7C21">
      <w:footerReference w:type="default" r:id="rId21"/>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J JUNG" w:date="2016-03-24T01:20:00Z" w:initials="SJ">
    <w:p w14:paraId="614FBFB7" w14:textId="77777777" w:rsidR="00D1422F" w:rsidRDefault="00D1422F">
      <w:pPr>
        <w:pStyle w:val="ab"/>
      </w:pPr>
      <w:r>
        <w:rPr>
          <w:rStyle w:val="aa"/>
        </w:rPr>
        <w:annotationRef/>
      </w:r>
      <w:r>
        <w:rPr>
          <w:rFonts w:hint="eastAsia"/>
        </w:rPr>
        <w:t>14, 13, r</w:t>
      </w:r>
      <w:r>
        <w:t>ef</w:t>
      </w:r>
      <w:proofErr w:type="gramStart"/>
      <w:r>
        <w:t>.</w:t>
      </w:r>
      <w:r>
        <w:rPr>
          <w:rFonts w:hint="eastAsia"/>
        </w:rPr>
        <w:t>바꿔주세요</w:t>
      </w:r>
      <w:proofErr w:type="gramEnd"/>
    </w:p>
  </w:comment>
  <w:comment w:id="1" w:author="SJ JUNG" w:date="2016-03-24T01:46:00Z" w:initials="SJ">
    <w:p w14:paraId="3E716B93" w14:textId="1AC1B9D3" w:rsidR="00F81486" w:rsidRDefault="00F81486">
      <w:pPr>
        <w:pStyle w:val="ab"/>
      </w:pPr>
      <w:r>
        <w:rPr>
          <w:rStyle w:val="aa"/>
        </w:rPr>
        <w:annotationRef/>
      </w:r>
      <w:r>
        <w:t xml:space="preserve">Adding a </w:t>
      </w:r>
      <w:r>
        <w:rPr>
          <w:rFonts w:hint="eastAsia"/>
        </w:rPr>
        <w:t>ref</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4FBFB7" w15:done="0"/>
  <w15:commentEx w15:paraId="3E716B9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66702" w14:textId="77777777" w:rsidR="002F077C" w:rsidRDefault="002F077C" w:rsidP="00246437">
      <w:pPr>
        <w:spacing w:after="0" w:line="240" w:lineRule="auto"/>
      </w:pPr>
      <w:r>
        <w:separator/>
      </w:r>
    </w:p>
  </w:endnote>
  <w:endnote w:type="continuationSeparator" w:id="0">
    <w:p w14:paraId="7EB5B5EE" w14:textId="77777777" w:rsidR="002F077C" w:rsidRDefault="002F077C" w:rsidP="0024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7E264" w14:textId="77777777" w:rsidR="00BB18F5" w:rsidRDefault="005A5BC6" w:rsidP="005A5BC6">
    <w:pPr>
      <w:ind w:right="260"/>
    </w:pPr>
    <w:r>
      <w:rPr>
        <w:noProof/>
        <w:color w:val="1F497D" w:themeColor="text2"/>
        <w:sz w:val="26"/>
        <w:szCs w:val="26"/>
      </w:rPr>
      <mc:AlternateContent>
        <mc:Choice Requires="wps">
          <w:drawing>
            <wp:anchor distT="0" distB="0" distL="114300" distR="114300" simplePos="0" relativeHeight="251659264" behindDoc="0" locked="0" layoutInCell="1" allowOverlap="1" wp14:anchorId="64A0D4B4" wp14:editId="090CEB2A">
              <wp:simplePos x="0" y="0"/>
              <wp:positionH relativeFrom="page">
                <wp:posOffset>6388271</wp:posOffset>
              </wp:positionH>
              <wp:positionV relativeFrom="page">
                <wp:posOffset>9950289</wp:posOffset>
              </wp:positionV>
              <wp:extent cx="388620" cy="313055"/>
              <wp:effectExtent l="0" t="0" r="3175" b="0"/>
              <wp:wrapNone/>
              <wp:docPr id="49" name="텍스트 상자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661B4" w14:textId="534D835C" w:rsidR="005A5BC6" w:rsidRPr="005A5BC6" w:rsidRDefault="005A5BC6">
                          <w:pPr>
                            <w:spacing w:after="0"/>
                            <w:jc w:val="center"/>
                            <w:rPr>
                              <w:color w:val="0F243E" w:themeColor="text2" w:themeShade="80"/>
                              <w:szCs w:val="26"/>
                            </w:rPr>
                          </w:pPr>
                          <w:r w:rsidRPr="005A5BC6">
                            <w:rPr>
                              <w:color w:val="0F243E" w:themeColor="text2" w:themeShade="80"/>
                              <w:szCs w:val="26"/>
                            </w:rPr>
                            <w:fldChar w:fldCharType="begin"/>
                          </w:r>
                          <w:r w:rsidRPr="005A5BC6">
                            <w:rPr>
                              <w:color w:val="0F243E" w:themeColor="text2" w:themeShade="80"/>
                              <w:szCs w:val="26"/>
                            </w:rPr>
                            <w:instrText>PAGE  \* Arabic  \* MERGEFORMAT</w:instrText>
                          </w:r>
                          <w:r w:rsidRPr="005A5BC6">
                            <w:rPr>
                              <w:color w:val="0F243E" w:themeColor="text2" w:themeShade="80"/>
                              <w:szCs w:val="26"/>
                            </w:rPr>
                            <w:fldChar w:fldCharType="separate"/>
                          </w:r>
                          <w:r w:rsidR="008B399F" w:rsidRPr="008B399F">
                            <w:rPr>
                              <w:noProof/>
                              <w:color w:val="0F243E" w:themeColor="text2" w:themeShade="80"/>
                              <w:szCs w:val="26"/>
                              <w:lang w:val="ko-KR"/>
                            </w:rPr>
                            <w:t>3</w:t>
                          </w:r>
                          <w:r w:rsidRPr="005A5BC6">
                            <w:rPr>
                              <w:color w:val="0F243E" w:themeColor="text2" w:themeShade="80"/>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4A0D4B4" id="_x0000_t202" coordsize="21600,21600" o:spt="202" path="m,l,21600r21600,l21600,xe">
              <v:stroke joinstyle="miter"/>
              <v:path gradientshapeok="t" o:connecttype="rect"/>
            </v:shapetype>
            <v:shape id="텍스트 상자 49" o:spid="_x0000_s1026" type="#_x0000_t202" style="position:absolute;left:0;text-align:left;margin-left:503pt;margin-top:783.5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" fillcolor="white [3201]" stroked="f" strokeweight=".5pt">
              <v:textbox style="mso-fit-shape-to-text:t" inset="0,,0">
                <w:txbxContent>
                  <w:p w14:paraId="4FA661B4" w14:textId="534D835C" w:rsidR="005A5BC6" w:rsidRPr="005A5BC6" w:rsidRDefault="005A5BC6">
                    <w:pPr>
                      <w:spacing w:after="0"/>
                      <w:jc w:val="center"/>
                      <w:rPr>
                        <w:color w:val="0F243E" w:themeColor="text2" w:themeShade="80"/>
                        <w:szCs w:val="26"/>
                      </w:rPr>
                    </w:pPr>
                    <w:r w:rsidRPr="005A5BC6">
                      <w:rPr>
                        <w:color w:val="0F243E" w:themeColor="text2" w:themeShade="80"/>
                        <w:szCs w:val="26"/>
                      </w:rPr>
                      <w:fldChar w:fldCharType="begin"/>
                    </w:r>
                    <w:r w:rsidRPr="005A5BC6">
                      <w:rPr>
                        <w:color w:val="0F243E" w:themeColor="text2" w:themeShade="80"/>
                        <w:szCs w:val="26"/>
                      </w:rPr>
                      <w:instrText>PAGE  \* Arabic  \* MERGEFORMAT</w:instrText>
                    </w:r>
                    <w:r w:rsidRPr="005A5BC6">
                      <w:rPr>
                        <w:color w:val="0F243E" w:themeColor="text2" w:themeShade="80"/>
                        <w:szCs w:val="26"/>
                      </w:rPr>
                      <w:fldChar w:fldCharType="separate"/>
                    </w:r>
                    <w:r w:rsidR="008B399F" w:rsidRPr="008B399F">
                      <w:rPr>
                        <w:noProof/>
                        <w:color w:val="0F243E" w:themeColor="text2" w:themeShade="80"/>
                        <w:szCs w:val="26"/>
                        <w:lang w:val="ko-KR"/>
                      </w:rPr>
                      <w:t>3</w:t>
                    </w:r>
                    <w:r w:rsidRPr="005A5BC6">
                      <w:rPr>
                        <w:color w:val="0F243E" w:themeColor="text2" w:themeShade="80"/>
                        <w:szCs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DA110" w14:textId="77777777" w:rsidR="002F077C" w:rsidRDefault="002F077C" w:rsidP="00246437">
      <w:pPr>
        <w:spacing w:after="0" w:line="240" w:lineRule="auto"/>
      </w:pPr>
      <w:r>
        <w:separator/>
      </w:r>
    </w:p>
  </w:footnote>
  <w:footnote w:type="continuationSeparator" w:id="0">
    <w:p w14:paraId="24530EAC" w14:textId="77777777" w:rsidR="002F077C" w:rsidRDefault="002F077C" w:rsidP="00246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F7B77"/>
    <w:multiLevelType w:val="hybridMultilevel"/>
    <w:tmpl w:val="9DD47FAE"/>
    <w:lvl w:ilvl="0" w:tplc="B64026BE">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0481B52"/>
    <w:multiLevelType w:val="hybridMultilevel"/>
    <w:tmpl w:val="9C6ED218"/>
    <w:lvl w:ilvl="0" w:tplc="042A2E82">
      <w:numFmt w:val="bullet"/>
      <w:lvlText w:val=""/>
      <w:lvlJc w:val="left"/>
      <w:pPr>
        <w:ind w:left="800" w:hanging="360"/>
      </w:pPr>
      <w:rPr>
        <w:rFonts w:ascii="Wingdings" w:eastAsiaTheme="minorEastAsia" w:hAnsi="Wingdings" w:cs="Times" w:hint="default"/>
      </w:rPr>
    </w:lvl>
    <w:lvl w:ilvl="1" w:tplc="04090003" w:tentative="1">
      <w:start w:val="1"/>
      <w:numFmt w:val="bullet"/>
      <w:lvlText w:val=""/>
      <w:lvlJc w:val="left"/>
      <w:pPr>
        <w:ind w:left="1240" w:hanging="400"/>
      </w:pPr>
      <w:rPr>
        <w:rFonts w:ascii="Wingdings" w:hAnsi="Wingdings" w:hint="default"/>
      </w:rPr>
    </w:lvl>
    <w:lvl w:ilvl="2" w:tplc="04090005" w:tentative="1">
      <w:start w:val="1"/>
      <w:numFmt w:val="bullet"/>
      <w:lvlText w:val=""/>
      <w:lvlJc w:val="left"/>
      <w:pPr>
        <w:ind w:left="1640" w:hanging="400"/>
      </w:pPr>
      <w:rPr>
        <w:rFonts w:ascii="Wingdings" w:hAnsi="Wingdings" w:hint="default"/>
      </w:rPr>
    </w:lvl>
    <w:lvl w:ilvl="3" w:tplc="04090001" w:tentative="1">
      <w:start w:val="1"/>
      <w:numFmt w:val="bullet"/>
      <w:lvlText w:val=""/>
      <w:lvlJc w:val="left"/>
      <w:pPr>
        <w:ind w:left="2040" w:hanging="400"/>
      </w:pPr>
      <w:rPr>
        <w:rFonts w:ascii="Wingdings" w:hAnsi="Wingdings" w:hint="default"/>
      </w:rPr>
    </w:lvl>
    <w:lvl w:ilvl="4" w:tplc="04090003" w:tentative="1">
      <w:start w:val="1"/>
      <w:numFmt w:val="bullet"/>
      <w:lvlText w:val=""/>
      <w:lvlJc w:val="left"/>
      <w:pPr>
        <w:ind w:left="2440" w:hanging="400"/>
      </w:pPr>
      <w:rPr>
        <w:rFonts w:ascii="Wingdings" w:hAnsi="Wingdings" w:hint="default"/>
      </w:rPr>
    </w:lvl>
    <w:lvl w:ilvl="5" w:tplc="04090005" w:tentative="1">
      <w:start w:val="1"/>
      <w:numFmt w:val="bullet"/>
      <w:lvlText w:val=""/>
      <w:lvlJc w:val="left"/>
      <w:pPr>
        <w:ind w:left="2840" w:hanging="400"/>
      </w:pPr>
      <w:rPr>
        <w:rFonts w:ascii="Wingdings" w:hAnsi="Wingdings" w:hint="default"/>
      </w:rPr>
    </w:lvl>
    <w:lvl w:ilvl="6" w:tplc="04090001" w:tentative="1">
      <w:start w:val="1"/>
      <w:numFmt w:val="bullet"/>
      <w:lvlText w:val=""/>
      <w:lvlJc w:val="left"/>
      <w:pPr>
        <w:ind w:left="3240" w:hanging="400"/>
      </w:pPr>
      <w:rPr>
        <w:rFonts w:ascii="Wingdings" w:hAnsi="Wingdings" w:hint="default"/>
      </w:rPr>
    </w:lvl>
    <w:lvl w:ilvl="7" w:tplc="04090003" w:tentative="1">
      <w:start w:val="1"/>
      <w:numFmt w:val="bullet"/>
      <w:lvlText w:val=""/>
      <w:lvlJc w:val="left"/>
      <w:pPr>
        <w:ind w:left="3640" w:hanging="400"/>
      </w:pPr>
      <w:rPr>
        <w:rFonts w:ascii="Wingdings" w:hAnsi="Wingdings" w:hint="default"/>
      </w:rPr>
    </w:lvl>
    <w:lvl w:ilvl="8" w:tplc="04090005" w:tentative="1">
      <w:start w:val="1"/>
      <w:numFmt w:val="bullet"/>
      <w:lvlText w:val=""/>
      <w:lvlJc w:val="left"/>
      <w:pPr>
        <w:ind w:left="4040" w:hanging="400"/>
      </w:pPr>
      <w:rPr>
        <w:rFonts w:ascii="Wingdings" w:hAnsi="Wingdings" w:hint="default"/>
      </w:rPr>
    </w:lvl>
  </w:abstractNum>
  <w:abstractNum w:abstractNumId="2" w15:restartNumberingAfterBreak="0">
    <w:nsid w:val="5AED0735"/>
    <w:multiLevelType w:val="hybridMultilevel"/>
    <w:tmpl w:val="3572C56E"/>
    <w:lvl w:ilvl="0" w:tplc="74EE40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J JUNG">
    <w15:presenceInfo w15:providerId="Windows Live" w15:userId="d92d42537c097b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174"/>
    <w:rsid w:val="00036C14"/>
    <w:rsid w:val="00040F63"/>
    <w:rsid w:val="00063207"/>
    <w:rsid w:val="00070FE8"/>
    <w:rsid w:val="000719D5"/>
    <w:rsid w:val="00072B75"/>
    <w:rsid w:val="000C7655"/>
    <w:rsid w:val="000D4469"/>
    <w:rsid w:val="001202FF"/>
    <w:rsid w:val="00142893"/>
    <w:rsid w:val="0017748E"/>
    <w:rsid w:val="00180B47"/>
    <w:rsid w:val="00186F79"/>
    <w:rsid w:val="001A024D"/>
    <w:rsid w:val="001A7218"/>
    <w:rsid w:val="001E1CAC"/>
    <w:rsid w:val="0021403A"/>
    <w:rsid w:val="00233849"/>
    <w:rsid w:val="00236083"/>
    <w:rsid w:val="00246437"/>
    <w:rsid w:val="00273299"/>
    <w:rsid w:val="0028664F"/>
    <w:rsid w:val="002B44F7"/>
    <w:rsid w:val="002D52A9"/>
    <w:rsid w:val="002E4C7D"/>
    <w:rsid w:val="002F077C"/>
    <w:rsid w:val="00315AA0"/>
    <w:rsid w:val="00324F90"/>
    <w:rsid w:val="00331385"/>
    <w:rsid w:val="00343774"/>
    <w:rsid w:val="00356E9B"/>
    <w:rsid w:val="003727E1"/>
    <w:rsid w:val="003A0E11"/>
    <w:rsid w:val="003E6451"/>
    <w:rsid w:val="003F155D"/>
    <w:rsid w:val="003F760E"/>
    <w:rsid w:val="00435606"/>
    <w:rsid w:val="00436A91"/>
    <w:rsid w:val="00446731"/>
    <w:rsid w:val="004A3D0C"/>
    <w:rsid w:val="004D1E2E"/>
    <w:rsid w:val="004D5EE8"/>
    <w:rsid w:val="004E224D"/>
    <w:rsid w:val="00504171"/>
    <w:rsid w:val="0051431D"/>
    <w:rsid w:val="00517BF1"/>
    <w:rsid w:val="00520FBB"/>
    <w:rsid w:val="00521D0E"/>
    <w:rsid w:val="00535854"/>
    <w:rsid w:val="00566B89"/>
    <w:rsid w:val="00572FEB"/>
    <w:rsid w:val="00575F3A"/>
    <w:rsid w:val="005957A4"/>
    <w:rsid w:val="005968E0"/>
    <w:rsid w:val="005A221A"/>
    <w:rsid w:val="005A5BC6"/>
    <w:rsid w:val="005E1002"/>
    <w:rsid w:val="005F0C22"/>
    <w:rsid w:val="00616A07"/>
    <w:rsid w:val="00621458"/>
    <w:rsid w:val="006336CA"/>
    <w:rsid w:val="00642FF9"/>
    <w:rsid w:val="006630A3"/>
    <w:rsid w:val="006D1E2F"/>
    <w:rsid w:val="006F4677"/>
    <w:rsid w:val="00706029"/>
    <w:rsid w:val="00717C91"/>
    <w:rsid w:val="00754E4F"/>
    <w:rsid w:val="0076015A"/>
    <w:rsid w:val="007800A3"/>
    <w:rsid w:val="00790E31"/>
    <w:rsid w:val="00800F92"/>
    <w:rsid w:val="008043FC"/>
    <w:rsid w:val="00817972"/>
    <w:rsid w:val="008513C2"/>
    <w:rsid w:val="008B399F"/>
    <w:rsid w:val="008D3051"/>
    <w:rsid w:val="008D630A"/>
    <w:rsid w:val="00922174"/>
    <w:rsid w:val="009259FF"/>
    <w:rsid w:val="00926608"/>
    <w:rsid w:val="00927D19"/>
    <w:rsid w:val="00951C5F"/>
    <w:rsid w:val="0096095D"/>
    <w:rsid w:val="009844FC"/>
    <w:rsid w:val="0099088D"/>
    <w:rsid w:val="009A0A53"/>
    <w:rsid w:val="009B49CD"/>
    <w:rsid w:val="009C3375"/>
    <w:rsid w:val="009E14BF"/>
    <w:rsid w:val="009F029C"/>
    <w:rsid w:val="009F48B5"/>
    <w:rsid w:val="00A0047D"/>
    <w:rsid w:val="00A251C0"/>
    <w:rsid w:val="00A34CB4"/>
    <w:rsid w:val="00A80A10"/>
    <w:rsid w:val="00A929C2"/>
    <w:rsid w:val="00AB33AA"/>
    <w:rsid w:val="00AC3B29"/>
    <w:rsid w:val="00AD59ED"/>
    <w:rsid w:val="00B76A55"/>
    <w:rsid w:val="00B76F96"/>
    <w:rsid w:val="00BB05D9"/>
    <w:rsid w:val="00BB18F5"/>
    <w:rsid w:val="00BC034F"/>
    <w:rsid w:val="00C2725A"/>
    <w:rsid w:val="00CA074F"/>
    <w:rsid w:val="00D04BDD"/>
    <w:rsid w:val="00D1422F"/>
    <w:rsid w:val="00D2454B"/>
    <w:rsid w:val="00D37B52"/>
    <w:rsid w:val="00D476CA"/>
    <w:rsid w:val="00D611FB"/>
    <w:rsid w:val="00D77424"/>
    <w:rsid w:val="00D8090B"/>
    <w:rsid w:val="00D85027"/>
    <w:rsid w:val="00D859FA"/>
    <w:rsid w:val="00DA25CB"/>
    <w:rsid w:val="00DE4D7F"/>
    <w:rsid w:val="00DF3E40"/>
    <w:rsid w:val="00DF3FF9"/>
    <w:rsid w:val="00E074F0"/>
    <w:rsid w:val="00E36F2B"/>
    <w:rsid w:val="00E4354C"/>
    <w:rsid w:val="00E55C7E"/>
    <w:rsid w:val="00E616BC"/>
    <w:rsid w:val="00E95EE6"/>
    <w:rsid w:val="00EB090C"/>
    <w:rsid w:val="00EB243D"/>
    <w:rsid w:val="00ED3807"/>
    <w:rsid w:val="00EE2F1E"/>
    <w:rsid w:val="00EE4E98"/>
    <w:rsid w:val="00EF379B"/>
    <w:rsid w:val="00EF4BC0"/>
    <w:rsid w:val="00EF7C21"/>
    <w:rsid w:val="00F01768"/>
    <w:rsid w:val="00F10152"/>
    <w:rsid w:val="00F35E74"/>
    <w:rsid w:val="00F555CC"/>
    <w:rsid w:val="00F62B2B"/>
    <w:rsid w:val="00F81486"/>
    <w:rsid w:val="00F84BCC"/>
    <w:rsid w:val="00FA0B34"/>
    <w:rsid w:val="00FA203C"/>
    <w:rsid w:val="00FA5E42"/>
    <w:rsid w:val="00FD7584"/>
    <w:rsid w:val="00FF26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0FBE"/>
  <w15:docId w15:val="{AE6449F9-7EAE-4FCC-B26B-D252D0A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8B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59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4">
    <w:name w:val="header"/>
    <w:basedOn w:val="a"/>
    <w:link w:val="Char"/>
    <w:uiPriority w:val="99"/>
    <w:unhideWhenUsed/>
    <w:rsid w:val="00246437"/>
    <w:pPr>
      <w:tabs>
        <w:tab w:val="center" w:pos="4513"/>
        <w:tab w:val="right" w:pos="9026"/>
      </w:tabs>
      <w:snapToGrid w:val="0"/>
    </w:pPr>
  </w:style>
  <w:style w:type="character" w:customStyle="1" w:styleId="Char">
    <w:name w:val="머리글 Char"/>
    <w:basedOn w:val="a0"/>
    <w:link w:val="a4"/>
    <w:uiPriority w:val="99"/>
    <w:rsid w:val="00246437"/>
  </w:style>
  <w:style w:type="paragraph" w:styleId="a5">
    <w:name w:val="footer"/>
    <w:basedOn w:val="a"/>
    <w:link w:val="Char0"/>
    <w:uiPriority w:val="99"/>
    <w:unhideWhenUsed/>
    <w:rsid w:val="00246437"/>
    <w:pPr>
      <w:tabs>
        <w:tab w:val="center" w:pos="4513"/>
        <w:tab w:val="right" w:pos="9026"/>
      </w:tabs>
      <w:snapToGrid w:val="0"/>
    </w:pPr>
  </w:style>
  <w:style w:type="character" w:customStyle="1" w:styleId="Char0">
    <w:name w:val="바닥글 Char"/>
    <w:basedOn w:val="a0"/>
    <w:link w:val="a5"/>
    <w:uiPriority w:val="99"/>
    <w:rsid w:val="00246437"/>
  </w:style>
  <w:style w:type="character" w:customStyle="1" w:styleId="st1">
    <w:name w:val="st1"/>
    <w:rsid w:val="00A929C2"/>
  </w:style>
  <w:style w:type="paragraph" w:styleId="a6">
    <w:name w:val="List Paragraph"/>
    <w:basedOn w:val="a"/>
    <w:uiPriority w:val="34"/>
    <w:qFormat/>
    <w:rsid w:val="00B76F96"/>
    <w:pPr>
      <w:ind w:leftChars="400" w:left="800"/>
    </w:pPr>
  </w:style>
  <w:style w:type="paragraph" w:styleId="a7">
    <w:name w:val="Balloon Text"/>
    <w:basedOn w:val="a"/>
    <w:link w:val="Char1"/>
    <w:uiPriority w:val="99"/>
    <w:semiHidden/>
    <w:unhideWhenUsed/>
    <w:rsid w:val="00BB18F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BB18F5"/>
    <w:rPr>
      <w:rFonts w:asciiTheme="majorHAnsi" w:eastAsiaTheme="majorEastAsia" w:hAnsiTheme="majorHAnsi" w:cstheme="majorBidi"/>
      <w:sz w:val="18"/>
      <w:szCs w:val="18"/>
    </w:rPr>
  </w:style>
  <w:style w:type="table" w:styleId="a8">
    <w:name w:val="Table Grid"/>
    <w:basedOn w:val="a1"/>
    <w:uiPriority w:val="59"/>
    <w:rsid w:val="00926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435606"/>
    <w:pPr>
      <w:spacing w:after="0" w:line="240" w:lineRule="auto"/>
      <w:jc w:val="left"/>
    </w:pPr>
  </w:style>
  <w:style w:type="character" w:styleId="aa">
    <w:name w:val="annotation reference"/>
    <w:basedOn w:val="a0"/>
    <w:uiPriority w:val="99"/>
    <w:semiHidden/>
    <w:unhideWhenUsed/>
    <w:rsid w:val="00D1422F"/>
    <w:rPr>
      <w:sz w:val="18"/>
      <w:szCs w:val="18"/>
    </w:rPr>
  </w:style>
  <w:style w:type="paragraph" w:styleId="ab">
    <w:name w:val="annotation text"/>
    <w:basedOn w:val="a"/>
    <w:link w:val="Char2"/>
    <w:uiPriority w:val="99"/>
    <w:semiHidden/>
    <w:unhideWhenUsed/>
    <w:rsid w:val="00D1422F"/>
    <w:pPr>
      <w:jc w:val="left"/>
    </w:pPr>
  </w:style>
  <w:style w:type="character" w:customStyle="1" w:styleId="Char2">
    <w:name w:val="메모 텍스트 Char"/>
    <w:basedOn w:val="a0"/>
    <w:link w:val="ab"/>
    <w:uiPriority w:val="99"/>
    <w:semiHidden/>
    <w:rsid w:val="00D1422F"/>
  </w:style>
  <w:style w:type="paragraph" w:styleId="ac">
    <w:name w:val="annotation subject"/>
    <w:basedOn w:val="ab"/>
    <w:next w:val="ab"/>
    <w:link w:val="Char3"/>
    <w:uiPriority w:val="99"/>
    <w:semiHidden/>
    <w:unhideWhenUsed/>
    <w:rsid w:val="00D1422F"/>
    <w:rPr>
      <w:b/>
      <w:bCs/>
    </w:rPr>
  </w:style>
  <w:style w:type="character" w:customStyle="1" w:styleId="Char3">
    <w:name w:val="메모 주제 Char"/>
    <w:basedOn w:val="Char2"/>
    <w:link w:val="ac"/>
    <w:uiPriority w:val="99"/>
    <w:semiHidden/>
    <w:rsid w:val="00D1422F"/>
    <w:rPr>
      <w:b/>
      <w:bCs/>
    </w:rPr>
  </w:style>
  <w:style w:type="character" w:customStyle="1" w:styleId="apple-converted-space">
    <w:name w:val="apple-converted-space"/>
    <w:basedOn w:val="a0"/>
    <w:rsid w:val="00142893"/>
  </w:style>
  <w:style w:type="character" w:customStyle="1" w:styleId="ch">
    <w:name w:val="ch"/>
    <w:basedOn w:val="a0"/>
    <w:rsid w:val="00142893"/>
  </w:style>
  <w:style w:type="character" w:styleId="ad">
    <w:name w:val="Hyperlink"/>
    <w:basedOn w:val="a0"/>
    <w:uiPriority w:val="99"/>
    <w:semiHidden/>
    <w:unhideWhenUsed/>
    <w:rsid w:val="001428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590529">
      <w:bodyDiv w:val="1"/>
      <w:marLeft w:val="0"/>
      <w:marRight w:val="0"/>
      <w:marTop w:val="0"/>
      <w:marBottom w:val="0"/>
      <w:divBdr>
        <w:top w:val="none" w:sz="0" w:space="0" w:color="auto"/>
        <w:left w:val="none" w:sz="0" w:space="0" w:color="auto"/>
        <w:bottom w:val="none" w:sz="0" w:space="0" w:color="auto"/>
        <w:right w:val="none" w:sz="0" w:space="0" w:color="auto"/>
      </w:divBdr>
    </w:div>
    <w:div w:id="1818498837">
      <w:bodyDiv w:val="1"/>
      <w:marLeft w:val="0"/>
      <w:marRight w:val="0"/>
      <w:marTop w:val="0"/>
      <w:marBottom w:val="0"/>
      <w:divBdr>
        <w:top w:val="none" w:sz="0" w:space="0" w:color="auto"/>
        <w:left w:val="none" w:sz="0" w:space="0" w:color="auto"/>
        <w:bottom w:val="none" w:sz="0" w:space="0" w:color="auto"/>
        <w:right w:val="none" w:sz="0" w:space="0" w:color="auto"/>
      </w:divBdr>
      <w:divsChild>
        <w:div w:id="443958441">
          <w:marLeft w:val="0"/>
          <w:marRight w:val="0"/>
          <w:marTop w:val="0"/>
          <w:marBottom w:val="0"/>
          <w:divBdr>
            <w:top w:val="none" w:sz="0" w:space="0" w:color="auto"/>
            <w:left w:val="none" w:sz="0" w:space="0" w:color="auto"/>
            <w:bottom w:val="none" w:sz="0" w:space="0" w:color="auto"/>
            <w:right w:val="none" w:sz="0" w:space="0" w:color="auto"/>
          </w:divBdr>
          <w:divsChild>
            <w:div w:id="1425347077">
              <w:marLeft w:val="0"/>
              <w:marRight w:val="0"/>
              <w:marTop w:val="0"/>
              <w:marBottom w:val="0"/>
              <w:divBdr>
                <w:top w:val="none" w:sz="0" w:space="0" w:color="auto"/>
                <w:left w:val="none" w:sz="0" w:space="0" w:color="auto"/>
                <w:bottom w:val="none" w:sz="0" w:space="0" w:color="auto"/>
                <w:right w:val="none" w:sz="0" w:space="0" w:color="auto"/>
              </w:divBdr>
              <w:divsChild>
                <w:div w:id="838078145">
                  <w:marLeft w:val="0"/>
                  <w:marRight w:val="0"/>
                  <w:marTop w:val="0"/>
                  <w:marBottom w:val="0"/>
                  <w:divBdr>
                    <w:top w:val="none" w:sz="0" w:space="0" w:color="auto"/>
                    <w:left w:val="none" w:sz="0" w:space="0" w:color="auto"/>
                    <w:bottom w:val="none" w:sz="0" w:space="0" w:color="auto"/>
                    <w:right w:val="none" w:sz="0" w:space="0" w:color="auto"/>
                  </w:divBdr>
                  <w:divsChild>
                    <w:div w:id="54857395">
                      <w:marLeft w:val="0"/>
                      <w:marRight w:val="0"/>
                      <w:marTop w:val="0"/>
                      <w:marBottom w:val="0"/>
                      <w:divBdr>
                        <w:top w:val="none" w:sz="0" w:space="0" w:color="auto"/>
                        <w:left w:val="none" w:sz="0" w:space="0" w:color="auto"/>
                        <w:bottom w:val="none" w:sz="0" w:space="0" w:color="auto"/>
                        <w:right w:val="none" w:sz="0" w:space="0" w:color="auto"/>
                      </w:divBdr>
                      <w:divsChild>
                        <w:div w:id="242838663">
                          <w:marLeft w:val="0"/>
                          <w:marRight w:val="0"/>
                          <w:marTop w:val="0"/>
                          <w:marBottom w:val="0"/>
                          <w:divBdr>
                            <w:top w:val="none" w:sz="0" w:space="0" w:color="auto"/>
                            <w:left w:val="none" w:sz="0" w:space="0" w:color="auto"/>
                            <w:bottom w:val="none" w:sz="0" w:space="0" w:color="auto"/>
                            <w:right w:val="none" w:sz="0" w:space="0" w:color="auto"/>
                          </w:divBdr>
                          <w:divsChild>
                            <w:div w:id="331875417">
                              <w:marLeft w:val="0"/>
                              <w:marRight w:val="0"/>
                              <w:marTop w:val="0"/>
                              <w:marBottom w:val="0"/>
                              <w:divBdr>
                                <w:top w:val="none" w:sz="0" w:space="0" w:color="auto"/>
                                <w:left w:val="none" w:sz="0" w:space="0" w:color="auto"/>
                                <w:bottom w:val="none" w:sz="0" w:space="0" w:color="auto"/>
                                <w:right w:val="none" w:sz="0" w:space="0" w:color="auto"/>
                              </w:divBdr>
                              <w:divsChild>
                                <w:div w:id="1536194836">
                                  <w:marLeft w:val="0"/>
                                  <w:marRight w:val="0"/>
                                  <w:marTop w:val="0"/>
                                  <w:marBottom w:val="0"/>
                                  <w:divBdr>
                                    <w:top w:val="none" w:sz="0" w:space="0" w:color="auto"/>
                                    <w:left w:val="none" w:sz="0" w:space="0" w:color="auto"/>
                                    <w:bottom w:val="none" w:sz="0" w:space="0" w:color="auto"/>
                                    <w:right w:val="none" w:sz="0" w:space="0" w:color="auto"/>
                                  </w:divBdr>
                                  <w:divsChild>
                                    <w:div w:id="434134519">
                                      <w:marLeft w:val="0"/>
                                      <w:marRight w:val="0"/>
                                      <w:marTop w:val="0"/>
                                      <w:marBottom w:val="0"/>
                                      <w:divBdr>
                                        <w:top w:val="none" w:sz="0" w:space="0" w:color="auto"/>
                                        <w:left w:val="none" w:sz="0" w:space="0" w:color="auto"/>
                                        <w:bottom w:val="none" w:sz="0" w:space="0" w:color="auto"/>
                                        <w:right w:val="none" w:sz="0" w:space="0" w:color="auto"/>
                                      </w:divBdr>
                                      <w:divsChild>
                                        <w:div w:id="1019239698">
                                          <w:marLeft w:val="0"/>
                                          <w:marRight w:val="0"/>
                                          <w:marTop w:val="0"/>
                                          <w:marBottom w:val="0"/>
                                          <w:divBdr>
                                            <w:top w:val="none" w:sz="0" w:space="0" w:color="auto"/>
                                            <w:left w:val="none" w:sz="0" w:space="0" w:color="auto"/>
                                            <w:bottom w:val="none" w:sz="0" w:space="0" w:color="auto"/>
                                            <w:right w:val="none" w:sz="0" w:space="0" w:color="auto"/>
                                          </w:divBdr>
                                          <w:divsChild>
                                            <w:div w:id="1914852838">
                                              <w:marLeft w:val="0"/>
                                              <w:marRight w:val="0"/>
                                              <w:marTop w:val="0"/>
                                              <w:marBottom w:val="0"/>
                                              <w:divBdr>
                                                <w:top w:val="none" w:sz="0" w:space="0" w:color="auto"/>
                                                <w:left w:val="none" w:sz="0" w:space="0" w:color="auto"/>
                                                <w:bottom w:val="none" w:sz="0" w:space="0" w:color="auto"/>
                                                <w:right w:val="none" w:sz="0" w:space="0" w:color="auto"/>
                                              </w:divBdr>
                                              <w:divsChild>
                                                <w:div w:id="1156651282">
                                                  <w:marLeft w:val="0"/>
                                                  <w:marRight w:val="0"/>
                                                  <w:marTop w:val="0"/>
                                                  <w:marBottom w:val="0"/>
                                                  <w:divBdr>
                                                    <w:top w:val="none" w:sz="0" w:space="0" w:color="auto"/>
                                                    <w:left w:val="none" w:sz="0" w:space="0" w:color="auto"/>
                                                    <w:bottom w:val="none" w:sz="0" w:space="0" w:color="auto"/>
                                                    <w:right w:val="none" w:sz="0" w:space="0" w:color="auto"/>
                                                  </w:divBdr>
                                                  <w:divsChild>
                                                    <w:div w:id="832720855">
                                                      <w:marLeft w:val="0"/>
                                                      <w:marRight w:val="0"/>
                                                      <w:marTop w:val="0"/>
                                                      <w:marBottom w:val="0"/>
                                                      <w:divBdr>
                                                        <w:top w:val="none" w:sz="0" w:space="0" w:color="auto"/>
                                                        <w:left w:val="none" w:sz="0" w:space="0" w:color="auto"/>
                                                        <w:bottom w:val="none" w:sz="0" w:space="0" w:color="auto"/>
                                                        <w:right w:val="none" w:sz="0" w:space="0" w:color="auto"/>
                                                      </w:divBdr>
                                                      <w:divsChild>
                                                        <w:div w:id="1658342500">
                                                          <w:marLeft w:val="0"/>
                                                          <w:marRight w:val="0"/>
                                                          <w:marTop w:val="0"/>
                                                          <w:marBottom w:val="0"/>
                                                          <w:divBdr>
                                                            <w:top w:val="none" w:sz="0" w:space="0" w:color="auto"/>
                                                            <w:left w:val="none" w:sz="0" w:space="0" w:color="auto"/>
                                                            <w:bottom w:val="none" w:sz="0" w:space="0" w:color="auto"/>
                                                            <w:right w:val="none" w:sz="0" w:space="0" w:color="auto"/>
                                                          </w:divBdr>
                                                          <w:divsChild>
                                                            <w:div w:id="784272244">
                                                              <w:marLeft w:val="0"/>
                                                              <w:marRight w:val="0"/>
                                                              <w:marTop w:val="0"/>
                                                              <w:marBottom w:val="0"/>
                                                              <w:divBdr>
                                                                <w:top w:val="none" w:sz="0" w:space="0" w:color="auto"/>
                                                                <w:left w:val="none" w:sz="0" w:space="0" w:color="auto"/>
                                                                <w:bottom w:val="none" w:sz="0" w:space="0" w:color="auto"/>
                                                                <w:right w:val="none" w:sz="0" w:space="0" w:color="auto"/>
                                                              </w:divBdr>
                                                              <w:divsChild>
                                                                <w:div w:id="1181431458">
                                                                  <w:marLeft w:val="0"/>
                                                                  <w:marRight w:val="0"/>
                                                                  <w:marTop w:val="0"/>
                                                                  <w:marBottom w:val="0"/>
                                                                  <w:divBdr>
                                                                    <w:top w:val="none" w:sz="0" w:space="0" w:color="auto"/>
                                                                    <w:left w:val="none" w:sz="0" w:space="0" w:color="auto"/>
                                                                    <w:bottom w:val="none" w:sz="0" w:space="0" w:color="auto"/>
                                                                    <w:right w:val="none" w:sz="0" w:space="0" w:color="auto"/>
                                                                  </w:divBdr>
                                                                  <w:divsChild>
                                                                    <w:div w:id="8920000">
                                                                      <w:marLeft w:val="0"/>
                                                                      <w:marRight w:val="0"/>
                                                                      <w:marTop w:val="0"/>
                                                                      <w:marBottom w:val="0"/>
                                                                      <w:divBdr>
                                                                        <w:top w:val="none" w:sz="0" w:space="0" w:color="auto"/>
                                                                        <w:left w:val="none" w:sz="0" w:space="0" w:color="auto"/>
                                                                        <w:bottom w:val="none" w:sz="0" w:space="0" w:color="auto"/>
                                                                        <w:right w:val="none" w:sz="0" w:space="0" w:color="auto"/>
                                                                      </w:divBdr>
                                                                      <w:divsChild>
                                                                        <w:div w:id="1467431142">
                                                                          <w:marLeft w:val="0"/>
                                                                          <w:marRight w:val="0"/>
                                                                          <w:marTop w:val="0"/>
                                                                          <w:marBottom w:val="0"/>
                                                                          <w:divBdr>
                                                                            <w:top w:val="none" w:sz="0" w:space="0" w:color="auto"/>
                                                                            <w:left w:val="none" w:sz="0" w:space="0" w:color="auto"/>
                                                                            <w:bottom w:val="none" w:sz="0" w:space="0" w:color="auto"/>
                                                                            <w:right w:val="none" w:sz="0" w:space="0" w:color="auto"/>
                                                                          </w:divBdr>
                                                                          <w:divsChild>
                                                                            <w:div w:id="2116754775">
                                                                              <w:marLeft w:val="0"/>
                                                                              <w:marRight w:val="0"/>
                                                                              <w:marTop w:val="0"/>
                                                                              <w:marBottom w:val="0"/>
                                                                              <w:divBdr>
                                                                                <w:top w:val="none" w:sz="0" w:space="0" w:color="auto"/>
                                                                                <w:left w:val="none" w:sz="0" w:space="0" w:color="auto"/>
                                                                                <w:bottom w:val="none" w:sz="0" w:space="0" w:color="auto"/>
                                                                                <w:right w:val="none" w:sz="0" w:space="0" w:color="auto"/>
                                                                              </w:divBdr>
                                                                              <w:divsChild>
                                                                                <w:div w:id="351151338">
                                                                                  <w:marLeft w:val="0"/>
                                                                                  <w:marRight w:val="0"/>
                                                                                  <w:marTop w:val="0"/>
                                                                                  <w:marBottom w:val="0"/>
                                                                                  <w:divBdr>
                                                                                    <w:top w:val="none" w:sz="0" w:space="0" w:color="auto"/>
                                                                                    <w:left w:val="none" w:sz="0" w:space="0" w:color="auto"/>
                                                                                    <w:bottom w:val="none" w:sz="0" w:space="0" w:color="auto"/>
                                                                                    <w:right w:val="none" w:sz="0" w:space="0" w:color="auto"/>
                                                                                  </w:divBdr>
                                                                                  <w:divsChild>
                                                                                    <w:div w:id="1410617601">
                                                                                      <w:marLeft w:val="0"/>
                                                                                      <w:marRight w:val="0"/>
                                                                                      <w:marTop w:val="0"/>
                                                                                      <w:marBottom w:val="0"/>
                                                                                      <w:divBdr>
                                                                                        <w:top w:val="none" w:sz="0" w:space="0" w:color="auto"/>
                                                                                        <w:left w:val="none" w:sz="0" w:space="0" w:color="auto"/>
                                                                                        <w:bottom w:val="none" w:sz="0" w:space="0" w:color="auto"/>
                                                                                        <w:right w:val="none" w:sz="0" w:space="0" w:color="auto"/>
                                                                                      </w:divBdr>
                                                                                      <w:divsChild>
                                                                                        <w:div w:id="1407845862">
                                                                                          <w:marLeft w:val="0"/>
                                                                                          <w:marRight w:val="0"/>
                                                                                          <w:marTop w:val="0"/>
                                                                                          <w:marBottom w:val="0"/>
                                                                                          <w:divBdr>
                                                                                            <w:top w:val="none" w:sz="0" w:space="0" w:color="auto"/>
                                                                                            <w:left w:val="none" w:sz="0" w:space="0" w:color="auto"/>
                                                                                            <w:bottom w:val="none" w:sz="0" w:space="0" w:color="auto"/>
                                                                                            <w:right w:val="none" w:sz="0" w:space="0" w:color="auto"/>
                                                                                          </w:divBdr>
                                                                                          <w:divsChild>
                                                                                            <w:div w:id="1923948993">
                                                                                              <w:marLeft w:val="0"/>
                                                                                              <w:marRight w:val="0"/>
                                                                                              <w:marTop w:val="0"/>
                                                                                              <w:marBottom w:val="0"/>
                                                                                              <w:divBdr>
                                                                                                <w:top w:val="none" w:sz="0" w:space="0" w:color="auto"/>
                                                                                                <w:left w:val="none" w:sz="0" w:space="0" w:color="auto"/>
                                                                                                <w:bottom w:val="none" w:sz="0" w:space="0" w:color="auto"/>
                                                                                                <w:right w:val="none" w:sz="0" w:space="0" w:color="auto"/>
                                                                                              </w:divBdr>
                                                                                              <w:divsChild>
                                                                                                <w:div w:id="1925072007">
                                                                                                  <w:marLeft w:val="0"/>
                                                                                                  <w:marRight w:val="0"/>
                                                                                                  <w:marTop w:val="0"/>
                                                                                                  <w:marBottom w:val="0"/>
                                                                                                  <w:divBdr>
                                                                                                    <w:top w:val="none" w:sz="0" w:space="0" w:color="auto"/>
                                                                                                    <w:left w:val="none" w:sz="0" w:space="0" w:color="auto"/>
                                                                                                    <w:bottom w:val="none" w:sz="0" w:space="0" w:color="auto"/>
                                                                                                    <w:right w:val="none" w:sz="0" w:space="0" w:color="auto"/>
                                                                                                  </w:divBdr>
                                                                                                  <w:divsChild>
                                                                                                    <w:div w:id="728070807">
                                                                                                      <w:marLeft w:val="0"/>
                                                                                                      <w:marRight w:val="0"/>
                                                                                                      <w:marTop w:val="0"/>
                                                                                                      <w:marBottom w:val="0"/>
                                                                                                      <w:divBdr>
                                                                                                        <w:top w:val="none" w:sz="0" w:space="0" w:color="auto"/>
                                                                                                        <w:left w:val="none" w:sz="0" w:space="0" w:color="auto"/>
                                                                                                        <w:bottom w:val="none" w:sz="0" w:space="0" w:color="auto"/>
                                                                                                        <w:right w:val="none" w:sz="0" w:space="0" w:color="auto"/>
                                                                                                      </w:divBdr>
                                                                                                      <w:divsChild>
                                                                                                        <w:div w:id="1356809134">
                                                                                                          <w:marLeft w:val="0"/>
                                                                                                          <w:marRight w:val="0"/>
                                                                                                          <w:marTop w:val="0"/>
                                                                                                          <w:marBottom w:val="0"/>
                                                                                                          <w:divBdr>
                                                                                                            <w:top w:val="none" w:sz="0" w:space="0" w:color="auto"/>
                                                                                                            <w:left w:val="none" w:sz="0" w:space="0" w:color="auto"/>
                                                                                                            <w:bottom w:val="none" w:sz="0" w:space="0" w:color="auto"/>
                                                                                                            <w:right w:val="none" w:sz="0" w:space="0" w:color="auto"/>
                                                                                                          </w:divBdr>
                                                                                                          <w:divsChild>
                                                                                                            <w:div w:id="763301973">
                                                                                                              <w:marLeft w:val="0"/>
                                                                                                              <w:marRight w:val="0"/>
                                                                                                              <w:marTop w:val="0"/>
                                                                                                              <w:marBottom w:val="0"/>
                                                                                                              <w:divBdr>
                                                                                                                <w:top w:val="none" w:sz="0" w:space="0" w:color="auto"/>
                                                                                                                <w:left w:val="none" w:sz="0" w:space="0" w:color="auto"/>
                                                                                                                <w:bottom w:val="none" w:sz="0" w:space="0" w:color="auto"/>
                                                                                                                <w:right w:val="none" w:sz="0" w:space="0" w:color="auto"/>
                                                                                                              </w:divBdr>
                                                                                                              <w:divsChild>
                                                                                                                <w:div w:id="997267805">
                                                                                                                  <w:marLeft w:val="0"/>
                                                                                                                  <w:marRight w:val="0"/>
                                                                                                                  <w:marTop w:val="0"/>
                                                                                                                  <w:marBottom w:val="0"/>
                                                                                                                  <w:divBdr>
                                                                                                                    <w:top w:val="none" w:sz="0" w:space="0" w:color="auto"/>
                                                                                                                    <w:left w:val="none" w:sz="0" w:space="0" w:color="auto"/>
                                                                                                                    <w:bottom w:val="none" w:sz="0" w:space="0" w:color="auto"/>
                                                                                                                    <w:right w:val="none" w:sz="0" w:space="0" w:color="auto"/>
                                                                                                                  </w:divBdr>
                                                                                                                  <w:divsChild>
                                                                                                                    <w:div w:id="1081373069">
                                                                                                                      <w:marLeft w:val="0"/>
                                                                                                                      <w:marRight w:val="0"/>
                                                                                                                      <w:marTop w:val="0"/>
                                                                                                                      <w:marBottom w:val="0"/>
                                                                                                                      <w:divBdr>
                                                                                                                        <w:top w:val="none" w:sz="0" w:space="0" w:color="auto"/>
                                                                                                                        <w:left w:val="none" w:sz="0" w:space="0" w:color="auto"/>
                                                                                                                        <w:bottom w:val="none" w:sz="0" w:space="0" w:color="auto"/>
                                                                                                                        <w:right w:val="none" w:sz="0" w:space="0" w:color="auto"/>
                                                                                                                      </w:divBdr>
                                                                                                                      <w:divsChild>
                                                                                                                        <w:div w:id="1945722016">
                                                                                                                          <w:marLeft w:val="0"/>
                                                                                                                          <w:marRight w:val="0"/>
                                                                                                                          <w:marTop w:val="0"/>
                                                                                                                          <w:marBottom w:val="0"/>
                                                                                                                          <w:divBdr>
                                                                                                                            <w:top w:val="none" w:sz="0" w:space="0" w:color="auto"/>
                                                                                                                            <w:left w:val="none" w:sz="0" w:space="0" w:color="auto"/>
                                                                                                                            <w:bottom w:val="none" w:sz="0" w:space="0" w:color="auto"/>
                                                                                                                            <w:right w:val="none" w:sz="0" w:space="0" w:color="auto"/>
                                                                                                                          </w:divBdr>
                                                                                                                          <w:divsChild>
                                                                                                                            <w:div w:id="463037383">
                                                                                                                              <w:marLeft w:val="0"/>
                                                                                                                              <w:marRight w:val="0"/>
                                                                                                                              <w:marTop w:val="0"/>
                                                                                                                              <w:marBottom w:val="0"/>
                                                                                                                              <w:divBdr>
                                                                                                                                <w:top w:val="none" w:sz="0" w:space="0" w:color="auto"/>
                                                                                                                                <w:left w:val="none" w:sz="0" w:space="0" w:color="auto"/>
                                                                                                                                <w:bottom w:val="none" w:sz="0" w:space="0" w:color="auto"/>
                                                                                                                                <w:right w:val="none" w:sz="0" w:space="0" w:color="auto"/>
                                                                                                                              </w:divBdr>
                                                                                                                              <w:divsChild>
                                                                                                                                <w:div w:id="124397614">
                                                                                                                                  <w:marLeft w:val="0"/>
                                                                                                                                  <w:marRight w:val="0"/>
                                                                                                                                  <w:marTop w:val="0"/>
                                                                                                                                  <w:marBottom w:val="0"/>
                                                                                                                                  <w:divBdr>
                                                                                                                                    <w:top w:val="none" w:sz="0" w:space="0" w:color="auto"/>
                                                                                                                                    <w:left w:val="none" w:sz="0" w:space="0" w:color="auto"/>
                                                                                                                                    <w:bottom w:val="none" w:sz="0" w:space="0" w:color="auto"/>
                                                                                                                                    <w:right w:val="none" w:sz="0" w:space="0" w:color="auto"/>
                                                                                                                                  </w:divBdr>
                                                                                                                                  <w:divsChild>
                                                                                                                                    <w:div w:id="1865626825">
                                                                                                                                      <w:marLeft w:val="0"/>
                                                                                                                                      <w:marRight w:val="0"/>
                                                                                                                                      <w:marTop w:val="0"/>
                                                                                                                                      <w:marBottom w:val="0"/>
                                                                                                                                      <w:divBdr>
                                                                                                                                        <w:top w:val="none" w:sz="0" w:space="0" w:color="auto"/>
                                                                                                                                        <w:left w:val="none" w:sz="0" w:space="0" w:color="auto"/>
                                                                                                                                        <w:bottom w:val="none" w:sz="0" w:space="0" w:color="auto"/>
                                                                                                                                        <w:right w:val="none" w:sz="0" w:space="0" w:color="auto"/>
                                                                                                                                      </w:divBdr>
                                                                                                                                      <w:divsChild>
                                                                                                                                        <w:div w:id="1846822243">
                                                                                                                                          <w:marLeft w:val="0"/>
                                                                                                                                          <w:marRight w:val="0"/>
                                                                                                                                          <w:marTop w:val="0"/>
                                                                                                                                          <w:marBottom w:val="0"/>
                                                                                                                                          <w:divBdr>
                                                                                                                                            <w:top w:val="none" w:sz="0" w:space="0" w:color="auto"/>
                                                                                                                                            <w:left w:val="none" w:sz="0" w:space="0" w:color="auto"/>
                                                                                                                                            <w:bottom w:val="none" w:sz="0" w:space="0" w:color="auto"/>
                                                                                                                                            <w:right w:val="none" w:sz="0" w:space="0" w:color="auto"/>
                                                                                                                                          </w:divBdr>
                                                                                                                                          <w:divsChild>
                                                                                                                                            <w:div w:id="1933706313">
                                                                                                                                              <w:marLeft w:val="0"/>
                                                                                                                                              <w:marRight w:val="0"/>
                                                                                                                                              <w:marTop w:val="0"/>
                                                                                                                                              <w:marBottom w:val="0"/>
                                                                                                                                              <w:divBdr>
                                                                                                                                                <w:top w:val="none" w:sz="0" w:space="0" w:color="auto"/>
                                                                                                                                                <w:left w:val="none" w:sz="0" w:space="0" w:color="auto"/>
                                                                                                                                                <w:bottom w:val="none" w:sz="0" w:space="0" w:color="auto"/>
                                                                                                                                                <w:right w:val="none" w:sz="0" w:space="0" w:color="auto"/>
                                                                                                                                              </w:divBdr>
                                                                                                                                              <w:divsChild>
                                                                                                                                                <w:div w:id="461462514">
                                                                                                                                                  <w:marLeft w:val="0"/>
                                                                                                                                                  <w:marRight w:val="0"/>
                                                                                                                                                  <w:marTop w:val="0"/>
                                                                                                                                                  <w:marBottom w:val="0"/>
                                                                                                                                                  <w:divBdr>
                                                                                                                                                    <w:top w:val="none" w:sz="0" w:space="0" w:color="auto"/>
                                                                                                                                                    <w:left w:val="none" w:sz="0" w:space="0" w:color="auto"/>
                                                                                                                                                    <w:bottom w:val="none" w:sz="0" w:space="0" w:color="auto"/>
                                                                                                                                                    <w:right w:val="none" w:sz="0" w:space="0" w:color="auto"/>
                                                                                                                                                  </w:divBdr>
                                                                                                                                                  <w:divsChild>
                                                                                                                                                    <w:div w:id="1725710819">
                                                                                                                                                      <w:marLeft w:val="0"/>
                                                                                                                                                      <w:marRight w:val="0"/>
                                                                                                                                                      <w:marTop w:val="0"/>
                                                                                                                                                      <w:marBottom w:val="0"/>
                                                                                                                                                      <w:divBdr>
                                                                                                                                                        <w:top w:val="none" w:sz="0" w:space="0" w:color="auto"/>
                                                                                                                                                        <w:left w:val="none" w:sz="0" w:space="0" w:color="auto"/>
                                                                                                                                                        <w:bottom w:val="none" w:sz="0" w:space="0" w:color="auto"/>
                                                                                                                                                        <w:right w:val="none" w:sz="0" w:space="0" w:color="auto"/>
                                                                                                                                                      </w:divBdr>
                                                                                                                                                      <w:divsChild>
                                                                                                                                                        <w:div w:id="556625057">
                                                                                                                                                          <w:marLeft w:val="0"/>
                                                                                                                                                          <w:marRight w:val="0"/>
                                                                                                                                                          <w:marTop w:val="0"/>
                                                                                                                                                          <w:marBottom w:val="0"/>
                                                                                                                                                          <w:divBdr>
                                                                                                                                                            <w:top w:val="none" w:sz="0" w:space="0" w:color="auto"/>
                                                                                                                                                            <w:left w:val="none" w:sz="0" w:space="0" w:color="auto"/>
                                                                                                                                                            <w:bottom w:val="none" w:sz="0" w:space="0" w:color="auto"/>
                                                                                                                                                            <w:right w:val="none" w:sz="0" w:space="0" w:color="auto"/>
                                                                                                                                                          </w:divBdr>
                                                                                                                                                          <w:divsChild>
                                                                                                                                                            <w:div w:id="2076931567">
                                                                                                                                                              <w:marLeft w:val="0"/>
                                                                                                                                                              <w:marRight w:val="0"/>
                                                                                                                                                              <w:marTop w:val="0"/>
                                                                                                                                                              <w:marBottom w:val="0"/>
                                                                                                                                                              <w:divBdr>
                                                                                                                                                                <w:top w:val="none" w:sz="0" w:space="0" w:color="auto"/>
                                                                                                                                                                <w:left w:val="none" w:sz="0" w:space="0" w:color="auto"/>
                                                                                                                                                                <w:bottom w:val="none" w:sz="0" w:space="0" w:color="auto"/>
                                                                                                                                                                <w:right w:val="none" w:sz="0" w:space="0" w:color="auto"/>
                                                                                                                                                              </w:divBdr>
                                                                                                                                                              <w:divsChild>
                                                                                                                                                                <w:div w:id="1625191122">
                                                                                                                                                                  <w:marLeft w:val="0"/>
                                                                                                                                                                  <w:marRight w:val="0"/>
                                                                                                                                                                  <w:marTop w:val="0"/>
                                                                                                                                                                  <w:marBottom w:val="0"/>
                                                                                                                                                                  <w:divBdr>
                                                                                                                                                                    <w:top w:val="none" w:sz="0" w:space="0" w:color="auto"/>
                                                                                                                                                                    <w:left w:val="none" w:sz="0" w:space="0" w:color="auto"/>
                                                                                                                                                                    <w:bottom w:val="none" w:sz="0" w:space="0" w:color="auto"/>
                                                                                                                                                                    <w:right w:val="none" w:sz="0" w:space="0" w:color="auto"/>
                                                                                                                                                                  </w:divBdr>
                                                                                                                                                                  <w:divsChild>
                                                                                                                                                                    <w:div w:id="972247625">
                                                                                                                                                                      <w:marLeft w:val="0"/>
                                                                                                                                                                      <w:marRight w:val="0"/>
                                                                                                                                                                      <w:marTop w:val="0"/>
                                                                                                                                                                      <w:marBottom w:val="0"/>
                                                                                                                                                                      <w:divBdr>
                                                                                                                                                                        <w:top w:val="none" w:sz="0" w:space="0" w:color="auto"/>
                                                                                                                                                                        <w:left w:val="none" w:sz="0" w:space="0" w:color="auto"/>
                                                                                                                                                                        <w:bottom w:val="none" w:sz="0" w:space="0" w:color="auto"/>
                                                                                                                                                                        <w:right w:val="none" w:sz="0" w:space="0" w:color="auto"/>
                                                                                                                                                                      </w:divBdr>
                                                                                                                                                                      <w:divsChild>
                                                                                                                                                                        <w:div w:id="2064332396">
                                                                                                                                                                          <w:marLeft w:val="0"/>
                                                                                                                                                                          <w:marRight w:val="0"/>
                                                                                                                                                                          <w:marTop w:val="0"/>
                                                                                                                                                                          <w:marBottom w:val="0"/>
                                                                                                                                                                          <w:divBdr>
                                                                                                                                                                            <w:top w:val="none" w:sz="0" w:space="0" w:color="auto"/>
                                                                                                                                                                            <w:left w:val="none" w:sz="0" w:space="0" w:color="auto"/>
                                                                                                                                                                            <w:bottom w:val="none" w:sz="0" w:space="0" w:color="auto"/>
                                                                                                                                                                            <w:right w:val="none" w:sz="0" w:space="0" w:color="auto"/>
                                                                                                                                                                          </w:divBdr>
                                                                                                                                                                          <w:divsChild>
                                                                                                                                                                            <w:div w:id="778573113">
                                                                                                                                                                              <w:marLeft w:val="0"/>
                                                                                                                                                                              <w:marRight w:val="0"/>
                                                                                                                                                                              <w:marTop w:val="0"/>
                                                                                                                                                                              <w:marBottom w:val="0"/>
                                                                                                                                                                              <w:divBdr>
                                                                                                                                                                                <w:top w:val="none" w:sz="0" w:space="0" w:color="auto"/>
                                                                                                                                                                                <w:left w:val="none" w:sz="0" w:space="0" w:color="auto"/>
                                                                                                                                                                                <w:bottom w:val="none" w:sz="0" w:space="0" w:color="auto"/>
                                                                                                                                                                                <w:right w:val="none" w:sz="0" w:space="0" w:color="auto"/>
                                                                                                                                                                              </w:divBdr>
                                                                                                                                                                              <w:divsChild>
                                                                                                                                                                                <w:div w:id="68961259">
                                                                                                                                                                                  <w:marLeft w:val="0"/>
                                                                                                                                                                                  <w:marRight w:val="0"/>
                                                                                                                                                                                  <w:marTop w:val="0"/>
                                                                                                                                                                                  <w:marBottom w:val="0"/>
                                                                                                                                                                                  <w:divBdr>
                                                                                                                                                                                    <w:top w:val="none" w:sz="0" w:space="0" w:color="auto"/>
                                                                                                                                                                                    <w:left w:val="none" w:sz="0" w:space="0" w:color="auto"/>
                                                                                                                                                                                    <w:bottom w:val="none" w:sz="0" w:space="0" w:color="auto"/>
                                                                                                                                                                                    <w:right w:val="none" w:sz="0" w:space="0" w:color="auto"/>
                                                                                                                                                                                  </w:divBdr>
                                                                                                                                                                                  <w:divsChild>
                                                                                                                                                                                    <w:div w:id="2013290271">
                                                                                                                                                                                      <w:marLeft w:val="0"/>
                                                                                                                                                                                      <w:marRight w:val="0"/>
                                                                                                                                                                                      <w:marTop w:val="0"/>
                                                                                                                                                                                      <w:marBottom w:val="0"/>
                                                                                                                                                                                      <w:divBdr>
                                                                                                                                                                                        <w:top w:val="none" w:sz="0" w:space="0" w:color="auto"/>
                                                                                                                                                                                        <w:left w:val="none" w:sz="0" w:space="0" w:color="auto"/>
                                                                                                                                                                                        <w:bottom w:val="none" w:sz="0" w:space="0" w:color="auto"/>
                                                                                                                                                                                        <w:right w:val="none" w:sz="0" w:space="0" w:color="auto"/>
                                                                                                                                                                                      </w:divBdr>
                                                                                                                                                                                      <w:divsChild>
                                                                                                                                                                                        <w:div w:id="10556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microsoft.com/office/2011/relationships/people" Target="people.xml"/><Relationship Id="rId10" Type="http://schemas.openxmlformats.org/officeDocument/2006/relationships/hyperlink" Target="javascript:popupOBO('CHEBI:60027','C2EE22595F','http://www.ebi.ac.uk/chebi/searchId.do?chebiId=60027')" TargetMode="External"/><Relationship Id="rId19" Type="http://schemas.openxmlformats.org/officeDocument/2006/relationships/image" Target="media/image5.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ABEB8-036A-4596-ABCB-A62FFF134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6119</Words>
  <Characters>34880</Characters>
  <Application>Microsoft Office Word</Application>
  <DocSecurity>0</DocSecurity>
  <Lines>290</Lines>
  <Paragraphs>81</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40918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dc:creator>
  <cp:keywords/>
  <dc:description/>
  <cp:lastModifiedBy>SJ JUNG</cp:lastModifiedBy>
  <cp:revision>5</cp:revision>
  <cp:lastPrinted>2016-03-18T09:29:00Z</cp:lastPrinted>
  <dcterms:created xsi:type="dcterms:W3CDTF">2016-03-23T16:08:00Z</dcterms:created>
  <dcterms:modified xsi:type="dcterms:W3CDTF">2016-03-23T16:52:00Z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sjjung@postech.ac.kr@www.mendeley.com</vt:lpwstr>
  </property>
  <property fmtid="{D5CDD505-2E9C-101B-9397-08002B2CF9AE}" pid="4" name="Mendeley Citation Style_1">
    <vt:lpwstr>http://www.zotero.org/styles/thin-solid-films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http://www.zotero.org/styles/thin-solid-films</vt:lpwstr>
  </property>
  <property fmtid="{D5CDD505-2E9C-101B-9397-08002B2CF9AE}" pid="24" name="Mendeley Recent Style Name 9_1">
    <vt:lpwstr>Thin Solid Films</vt:lpwstr>
  </property>
</Properties>
</file>